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EF6D">
      <w:pPr>
        <w:spacing w:line="360" w:lineRule="auto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伦理递交信及签收单</w:t>
      </w:r>
    </w:p>
    <w:p w14:paraId="71EAFD5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</w:p>
    <w:p w14:paraId="5F05DD2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尊敬的大连医科大学附属第二医院伦理委员会：</w:t>
      </w:r>
    </w:p>
    <w:p w14:paraId="7F020664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项目基本信息：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45"/>
        <w:gridCol w:w="1416"/>
        <w:gridCol w:w="2880"/>
      </w:tblGrid>
      <w:tr w14:paraId="4D4C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BBC39B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09E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EE5E1A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A3E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5DE9349E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本中心ID</w:t>
            </w:r>
          </w:p>
        </w:tc>
        <w:tc>
          <w:tcPr>
            <w:tcW w:w="7441" w:type="dxa"/>
            <w:gridSpan w:val="3"/>
          </w:tcPr>
          <w:p w14:paraId="569481A4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56AA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7A3CBD3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申办者/</w:t>
            </w:r>
          </w:p>
          <w:p w14:paraId="0733280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F5F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6917424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合同研究组织</w:t>
            </w:r>
          </w:p>
          <w:p w14:paraId="3C55D6C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（C</w:t>
            </w:r>
            <w:r>
              <w:rPr>
                <w:b/>
                <w:szCs w:val="21"/>
                <w:highlight w:val="none"/>
              </w:rPr>
              <w:t>RO</w:t>
            </w:r>
            <w:r>
              <w:rPr>
                <w:rFonts w:hint="eastAsia"/>
                <w:b/>
                <w:szCs w:val="21"/>
                <w:highlight w:val="none"/>
              </w:rPr>
              <w:t>）</w:t>
            </w:r>
          </w:p>
        </w:tc>
        <w:tc>
          <w:tcPr>
            <w:tcW w:w="7441" w:type="dxa"/>
            <w:gridSpan w:val="3"/>
          </w:tcPr>
          <w:p w14:paraId="441CC930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3799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1AD57E6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</w:t>
            </w:r>
          </w:p>
          <w:p w14:paraId="0B5FEAB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主要研究者</w:t>
            </w:r>
          </w:p>
        </w:tc>
        <w:tc>
          <w:tcPr>
            <w:tcW w:w="3145" w:type="dxa"/>
          </w:tcPr>
          <w:p w14:paraId="79BC8DDA">
            <w:pPr>
              <w:spacing w:line="360" w:lineRule="auto"/>
              <w:rPr>
                <w:szCs w:val="21"/>
                <w:highlight w:val="none"/>
              </w:rPr>
            </w:pPr>
          </w:p>
        </w:tc>
        <w:tc>
          <w:tcPr>
            <w:tcW w:w="1416" w:type="dxa"/>
          </w:tcPr>
          <w:p w14:paraId="519ACB72">
            <w:pPr>
              <w:spacing w:line="360" w:lineRule="auto"/>
              <w:jc w:val="center"/>
              <w:rPr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Cs w:val="21"/>
                <w:highlight w:val="none"/>
              </w:rPr>
              <w:t>研究科室</w:t>
            </w:r>
          </w:p>
        </w:tc>
        <w:tc>
          <w:tcPr>
            <w:tcW w:w="2880" w:type="dxa"/>
          </w:tcPr>
          <w:p w14:paraId="3A7BB9F1">
            <w:pPr>
              <w:spacing w:line="360" w:lineRule="auto"/>
              <w:rPr>
                <w:szCs w:val="21"/>
                <w:highlight w:val="none"/>
              </w:rPr>
            </w:pPr>
          </w:p>
        </w:tc>
      </w:tr>
    </w:tbl>
    <w:p w14:paraId="0AFDE1DB">
      <w:pPr>
        <w:spacing w:line="360" w:lineRule="auto"/>
        <w:rPr>
          <w:b/>
          <w:szCs w:val="21"/>
          <w:highlight w:val="none"/>
        </w:rPr>
      </w:pPr>
    </w:p>
    <w:p w14:paraId="48CE4A80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按照伦理审查委员会要求，本研究现递交以下文件：</w:t>
      </w:r>
    </w:p>
    <w:p w14:paraId="2D0CF654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 文件名称（如：版本号：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，版本日期：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或说明日期：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等可追溯文件的信息）</w:t>
      </w:r>
    </w:p>
    <w:p w14:paraId="6552C895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33E5F4B1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  <w:bookmarkStart w:id="0" w:name="_GoBack"/>
      <w:bookmarkEnd w:id="0"/>
    </w:p>
    <w:p w14:paraId="17E8E7BF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2</w:t>
      </w:r>
    </w:p>
    <w:p w14:paraId="5D0F3BC3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3</w:t>
      </w:r>
    </w:p>
    <w:p w14:paraId="2C749C94">
      <w:pPr>
        <w:spacing w:line="360" w:lineRule="auto"/>
        <w:ind w:left="-525" w:leftChars="-250" w:firstLine="525" w:firstLineChars="250"/>
        <w:rPr>
          <w:b/>
          <w:szCs w:val="21"/>
          <w:highlight w:val="none"/>
        </w:rPr>
      </w:pPr>
      <w:r>
        <w:rPr>
          <w:szCs w:val="21"/>
          <w:highlight w:val="none"/>
        </w:rPr>
        <w:t>……</w:t>
      </w:r>
    </w:p>
    <w:p w14:paraId="10A7B375">
      <w:pPr>
        <w:spacing w:line="360" w:lineRule="auto"/>
        <w:ind w:right="1105" w:rightChars="526" w:firstLine="2100" w:firstLineChars="1000"/>
        <w:rPr>
          <w:color w:val="FF0000"/>
          <w:szCs w:val="21"/>
          <w:highlight w:val="none"/>
        </w:rPr>
      </w:pPr>
      <w:r>
        <w:rPr>
          <w:rFonts w:hint="eastAsia"/>
          <w:szCs w:val="21"/>
          <w:highlight w:val="none"/>
        </w:rPr>
        <w:t>主要研究者签名/申办者名称（盖章）：</w:t>
      </w:r>
      <w:r>
        <w:rPr>
          <w:rFonts w:hint="eastAsia"/>
          <w:color w:val="FF0000"/>
          <w:szCs w:val="21"/>
          <w:highlight w:val="none"/>
        </w:rPr>
        <w:t>申办者盖章仅适用于需要申办者</w:t>
      </w:r>
      <w:r>
        <w:rPr>
          <w:rFonts w:hint="eastAsia"/>
          <w:color w:val="FF0000"/>
          <w:szCs w:val="21"/>
          <w:highlight w:val="none"/>
        </w:rPr>
        <w:t>直接</w:t>
      </w:r>
      <w:r>
        <w:rPr>
          <w:rFonts w:hint="eastAsia"/>
          <w:color w:val="FF0000"/>
          <w:szCs w:val="21"/>
          <w:highlight w:val="none"/>
        </w:rPr>
        <w:t>报告的事件</w:t>
      </w:r>
    </w:p>
    <w:p w14:paraId="0C9C533E">
      <w:pPr>
        <w:spacing w:line="360" w:lineRule="auto"/>
        <w:ind w:right="1105" w:rightChars="526"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日期（签字）：  </w:t>
      </w:r>
    </w:p>
    <w:p w14:paraId="64322CCA">
      <w:pPr>
        <w:spacing w:line="360" w:lineRule="auto"/>
        <w:ind w:firstLine="480"/>
        <w:rPr>
          <w:b/>
          <w:szCs w:val="21"/>
          <w:highlight w:val="none"/>
          <w:u w:val="single"/>
        </w:rPr>
      </w:pPr>
      <w:r>
        <w:rPr>
          <w:rFonts w:hint="eastAsia"/>
          <w:b/>
          <w:szCs w:val="21"/>
          <w:highlight w:val="none"/>
          <w:u w:val="single"/>
        </w:rPr>
        <w:t xml:space="preserve">                                                                  </w:t>
      </w:r>
    </w:p>
    <w:p w14:paraId="73ED3538">
      <w:pPr>
        <w:spacing w:line="360" w:lineRule="auto"/>
        <w:ind w:firstLine="480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回 执</w:t>
      </w:r>
    </w:p>
    <w:p w14:paraId="6E1F9E80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本伦理审查委员会已收到上述文件，并将按照伦理审查委员会的要求审阅或备案。</w:t>
      </w:r>
    </w:p>
    <w:p w14:paraId="4E1089C3">
      <w:pPr>
        <w:spacing w:line="360" w:lineRule="auto"/>
        <w:ind w:firstLine="480"/>
        <w:rPr>
          <w:szCs w:val="21"/>
          <w:highlight w:val="none"/>
        </w:rPr>
      </w:pPr>
    </w:p>
    <w:p w14:paraId="6B81E204">
      <w:pPr>
        <w:spacing w:line="360" w:lineRule="auto"/>
        <w:ind w:firstLine="480"/>
        <w:rPr>
          <w:b/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                             </w:t>
      </w: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70C8AE08">
      <w:pPr>
        <w:spacing w:line="360" w:lineRule="auto"/>
        <w:ind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接收人签字：</w:t>
      </w:r>
    </w:p>
    <w:p w14:paraId="46313167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 xml:space="preserve">                                 </w:t>
      </w:r>
      <w:r>
        <w:rPr>
          <w:rFonts w:hint="eastAsia"/>
          <w:szCs w:val="21"/>
          <w:highlight w:val="none"/>
        </w:rPr>
        <w:t xml:space="preserve">    日期：</w:t>
      </w: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48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42B1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qFormat/>
    <w:uiPriority w:val="0"/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3</Lines>
  <Paragraphs>1</Paragraphs>
  <TotalTime>8</TotalTime>
  <ScaleCrop>false</ScaleCrop>
  <LinksUpToDate>false</LinksUpToDate>
  <CharactersWithSpaces>411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2026-03-28T08:35:00Z</dcterms:created>
  <dc:creator>桔 桔</dc:creator>
  <cp:lastModifiedBy>LLLL</cp:lastModifiedBy>
  <dcterms:modified xsi:type="dcterms:W3CDTF">2026-08-31T08:45:10Z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146B735A8B7646468AD675B86D713B4D_12</vt:lpwstr>
  </property>
</Properties>
</file>