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4C579" w14:textId="77777777" w:rsidR="00132171" w:rsidRDefault="00F428DE">
      <w:pPr>
        <w:widowControl/>
        <w:spacing w:line="360" w:lineRule="auto"/>
        <w:ind w:left="321" w:hanging="321"/>
        <w:jc w:val="center"/>
        <w:rPr>
          <w:b/>
          <w:bCs/>
          <w:kern w:val="0"/>
          <w:sz w:val="32"/>
          <w:szCs w:val="32"/>
        </w:rPr>
      </w:pPr>
      <w:r>
        <w:rPr>
          <w:rFonts w:hint="eastAsia"/>
          <w:b/>
          <w:bCs/>
          <w:kern w:val="0"/>
          <w:sz w:val="32"/>
          <w:szCs w:val="32"/>
        </w:rPr>
        <w:t>大连医科大学附属第二医院伦理委员会</w:t>
      </w:r>
    </w:p>
    <w:p w14:paraId="1088A2D4" w14:textId="188F4998" w:rsidR="00132171" w:rsidRDefault="00DD5CC8">
      <w:pPr>
        <w:widowControl/>
        <w:spacing w:line="360" w:lineRule="auto"/>
        <w:ind w:left="320" w:hanging="320"/>
        <w:jc w:val="center"/>
        <w:rPr>
          <w:b/>
          <w:bCs/>
          <w:kern w:val="0"/>
          <w:sz w:val="32"/>
          <w:szCs w:val="32"/>
        </w:rPr>
      </w:pPr>
      <w:r>
        <w:rPr>
          <w:rFonts w:hint="eastAsia"/>
          <w:b/>
          <w:bCs/>
          <w:kern w:val="0"/>
          <w:sz w:val="32"/>
          <w:szCs w:val="32"/>
        </w:rPr>
        <w:t>超说明书用药</w:t>
      </w:r>
      <w:r>
        <w:rPr>
          <w:rFonts w:hint="eastAsia"/>
          <w:b/>
          <w:bCs/>
          <w:kern w:val="0"/>
          <w:sz w:val="32"/>
          <w:szCs w:val="32"/>
        </w:rPr>
        <w:t>/</w:t>
      </w:r>
      <w:r>
        <w:rPr>
          <w:rFonts w:hint="eastAsia"/>
          <w:b/>
          <w:bCs/>
          <w:kern w:val="0"/>
          <w:sz w:val="32"/>
          <w:szCs w:val="32"/>
        </w:rPr>
        <w:t>械</w:t>
      </w:r>
      <w:r w:rsidR="00876522">
        <w:rPr>
          <w:rFonts w:hint="eastAsia"/>
          <w:b/>
          <w:bCs/>
          <w:kern w:val="0"/>
          <w:sz w:val="32"/>
          <w:szCs w:val="32"/>
        </w:rPr>
        <w:t>临床研究</w:t>
      </w:r>
      <w:r>
        <w:rPr>
          <w:rFonts w:hint="eastAsia"/>
          <w:b/>
          <w:bCs/>
          <w:kern w:val="0"/>
          <w:sz w:val="32"/>
          <w:szCs w:val="32"/>
        </w:rPr>
        <w:t>伦理审查申请表</w:t>
      </w:r>
      <w:bookmarkStart w:id="0" w:name="_GoBack"/>
      <w:bookmarkEnd w:id="0"/>
    </w:p>
    <w:p w14:paraId="64DB59D5" w14:textId="77777777" w:rsidR="00132171" w:rsidRDefault="00F428DE">
      <w:pPr>
        <w:ind w:left="241" w:hanging="241"/>
        <w:jc w:val="center"/>
        <w:rPr>
          <w:rFonts w:ascii="宋体" w:hAnsi="宋体" w:cs="宋体"/>
          <w:sz w:val="24"/>
          <w:szCs w:val="24"/>
        </w:rPr>
      </w:pPr>
      <w:r>
        <w:rPr>
          <w:rFonts w:ascii="宋体" w:hAnsi="宋体" w:cs="宋体" w:hint="eastAsia"/>
          <w:sz w:val="24"/>
          <w:szCs w:val="24"/>
        </w:rPr>
        <w:t>（注：本表适用于横向</w:t>
      </w:r>
      <w:r>
        <w:rPr>
          <w:rFonts w:ascii="宋体" w:hAnsi="宋体" w:cs="宋体" w:hint="eastAsia"/>
          <w:sz w:val="24"/>
          <w:szCs w:val="24"/>
        </w:rPr>
        <w:t>/</w:t>
      </w:r>
      <w:r>
        <w:rPr>
          <w:rFonts w:ascii="宋体" w:hAnsi="宋体" w:cs="宋体" w:hint="eastAsia"/>
          <w:sz w:val="24"/>
          <w:szCs w:val="24"/>
        </w:rPr>
        <w:t>纵向</w:t>
      </w:r>
      <w:r>
        <w:rPr>
          <w:rFonts w:ascii="宋体" w:hAnsi="宋体" w:cs="宋体" w:hint="eastAsia"/>
          <w:sz w:val="24"/>
          <w:szCs w:val="24"/>
        </w:rPr>
        <w:t>/</w:t>
      </w:r>
      <w:r>
        <w:rPr>
          <w:rFonts w:ascii="宋体" w:hAnsi="宋体" w:cs="宋体" w:hint="eastAsia"/>
          <w:sz w:val="24"/>
          <w:szCs w:val="24"/>
        </w:rPr>
        <w:t>由研究者发起的临床研究）</w:t>
      </w:r>
    </w:p>
    <w:p w14:paraId="520F6686" w14:textId="77777777" w:rsidR="00D3601A" w:rsidRPr="00D3601A" w:rsidRDefault="00D3601A">
      <w:pPr>
        <w:ind w:left="241" w:hanging="241"/>
        <w:jc w:val="center"/>
        <w:rPr>
          <w:rFonts w:ascii="宋体" w:hAnsi="宋体" w:cs="宋体"/>
          <w:b/>
          <w:bCs/>
          <w:kern w:val="0"/>
          <w:sz w:val="24"/>
          <w:szCs w:val="24"/>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630"/>
        <w:gridCol w:w="676"/>
        <w:gridCol w:w="958"/>
        <w:gridCol w:w="44"/>
        <w:gridCol w:w="2613"/>
      </w:tblGrid>
      <w:tr w:rsidR="00132171" w14:paraId="4FF8FBEE" w14:textId="77777777">
        <w:trPr>
          <w:trHeight w:val="258"/>
          <w:jc w:val="center"/>
        </w:trPr>
        <w:tc>
          <w:tcPr>
            <w:tcW w:w="1974" w:type="dxa"/>
            <w:tcBorders>
              <w:top w:val="single" w:sz="4" w:space="0" w:color="auto"/>
              <w:left w:val="single" w:sz="4" w:space="0" w:color="auto"/>
              <w:bottom w:val="single" w:sz="4" w:space="0" w:color="auto"/>
              <w:right w:val="single" w:sz="4" w:space="0" w:color="auto"/>
            </w:tcBorders>
            <w:vAlign w:val="center"/>
          </w:tcPr>
          <w:p w14:paraId="4E1230C5" w14:textId="77777777" w:rsidR="00132171" w:rsidRPr="003E094D" w:rsidRDefault="00F428DE">
            <w:pPr>
              <w:spacing w:line="360" w:lineRule="auto"/>
              <w:ind w:left="210" w:hanging="210"/>
              <w:jc w:val="center"/>
              <w:rPr>
                <w:rFonts w:ascii="宋体" w:hAnsi="宋体" w:cs="宋体"/>
                <w:b/>
                <w:bCs/>
              </w:rPr>
            </w:pPr>
            <w:r w:rsidRPr="003E094D">
              <w:rPr>
                <w:rFonts w:ascii="宋体" w:hAnsi="宋体" w:cs="宋体" w:hint="eastAsia"/>
                <w:b/>
                <w:bCs/>
                <w:lang w:bidi="ar"/>
              </w:rPr>
              <w:t>项目名称</w:t>
            </w:r>
          </w:p>
        </w:tc>
        <w:tc>
          <w:tcPr>
            <w:tcW w:w="6921" w:type="dxa"/>
            <w:gridSpan w:val="5"/>
            <w:tcBorders>
              <w:top w:val="single" w:sz="4" w:space="0" w:color="auto"/>
              <w:left w:val="single" w:sz="4" w:space="0" w:color="auto"/>
              <w:bottom w:val="single" w:sz="4" w:space="0" w:color="auto"/>
              <w:right w:val="single" w:sz="4" w:space="0" w:color="auto"/>
            </w:tcBorders>
          </w:tcPr>
          <w:p w14:paraId="2AE5E117" w14:textId="77777777" w:rsidR="00132171" w:rsidRDefault="00132171">
            <w:pPr>
              <w:spacing w:line="360" w:lineRule="auto"/>
              <w:rPr>
                <w:rFonts w:ascii="宋体" w:hAnsi="宋体" w:cs="宋体"/>
              </w:rPr>
            </w:pPr>
          </w:p>
        </w:tc>
      </w:tr>
      <w:tr w:rsidR="00132171" w14:paraId="19AC05B1"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1DE5CBBB" w14:textId="77777777" w:rsidR="00132171" w:rsidRPr="003E094D" w:rsidRDefault="00F428DE">
            <w:pPr>
              <w:spacing w:line="360" w:lineRule="auto"/>
              <w:ind w:left="210" w:hanging="210"/>
              <w:jc w:val="center"/>
              <w:rPr>
                <w:rFonts w:ascii="宋体" w:hAnsi="宋体" w:cs="宋体"/>
                <w:b/>
                <w:bCs/>
              </w:rPr>
            </w:pPr>
            <w:r w:rsidRPr="003E094D">
              <w:rPr>
                <w:rFonts w:ascii="宋体" w:hAnsi="宋体" w:cs="宋体" w:hint="eastAsia"/>
                <w:b/>
                <w:bCs/>
                <w:lang w:bidi="ar"/>
              </w:rPr>
              <w:t>主要研究者</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13C5787D" w14:textId="77777777" w:rsidR="00132171" w:rsidRDefault="00132171">
            <w:pPr>
              <w:spacing w:line="360" w:lineRule="auto"/>
              <w:rPr>
                <w:rFonts w:ascii="宋体" w:hAnsi="宋体" w:cs="宋体"/>
              </w:rPr>
            </w:pPr>
          </w:p>
        </w:tc>
      </w:tr>
      <w:tr w:rsidR="00132171" w14:paraId="583EB2DD"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77630634" w14:textId="77777777" w:rsidR="00132171" w:rsidRPr="003E094D" w:rsidRDefault="00F428DE">
            <w:pPr>
              <w:spacing w:line="360" w:lineRule="auto"/>
              <w:ind w:left="210" w:hanging="210"/>
              <w:jc w:val="center"/>
              <w:rPr>
                <w:rFonts w:ascii="宋体" w:hAnsi="宋体" w:cs="宋体"/>
                <w:b/>
                <w:bCs/>
              </w:rPr>
            </w:pPr>
            <w:r w:rsidRPr="003E094D">
              <w:rPr>
                <w:rFonts w:ascii="宋体" w:hAnsi="宋体" w:cs="宋体" w:hint="eastAsia"/>
                <w:b/>
                <w:bCs/>
                <w:lang w:bidi="ar"/>
              </w:rPr>
              <w:t>专业科室</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2CF1EDDB" w14:textId="77777777" w:rsidR="00132171" w:rsidRDefault="00132171">
            <w:pPr>
              <w:spacing w:line="360" w:lineRule="auto"/>
              <w:rPr>
                <w:rFonts w:ascii="宋体" w:hAnsi="宋体" w:cs="宋体"/>
              </w:rPr>
            </w:pPr>
          </w:p>
        </w:tc>
      </w:tr>
      <w:tr w:rsidR="007077C3" w14:paraId="3D277238" w14:textId="77777777">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7860ACFC" w14:textId="77777777" w:rsidR="007077C3" w:rsidRPr="003E094D" w:rsidRDefault="007077C3">
            <w:pPr>
              <w:spacing w:line="360" w:lineRule="auto"/>
              <w:ind w:left="210" w:hanging="210"/>
              <w:jc w:val="center"/>
              <w:rPr>
                <w:rFonts w:ascii="宋体" w:hAnsi="宋体" w:cs="宋体"/>
                <w:b/>
                <w:bCs/>
                <w:lang w:bidi="ar"/>
              </w:rPr>
            </w:pPr>
            <w:r w:rsidRPr="003E094D">
              <w:rPr>
                <w:rFonts w:ascii="宋体" w:hAnsi="宋体" w:cs="宋体" w:hint="eastAsia"/>
                <w:b/>
                <w:bCs/>
                <w:lang w:bidi="ar"/>
              </w:rPr>
              <w:t>申请范围</w:t>
            </w:r>
          </w:p>
        </w:tc>
        <w:tc>
          <w:tcPr>
            <w:tcW w:w="6921" w:type="dxa"/>
            <w:gridSpan w:val="5"/>
            <w:tcBorders>
              <w:top w:val="single" w:sz="4" w:space="0" w:color="auto"/>
              <w:left w:val="single" w:sz="4" w:space="0" w:color="auto"/>
              <w:bottom w:val="single" w:sz="4" w:space="0" w:color="auto"/>
              <w:right w:val="single" w:sz="4" w:space="0" w:color="auto"/>
            </w:tcBorders>
            <w:vAlign w:val="center"/>
          </w:tcPr>
          <w:p w14:paraId="2FD9448C" w14:textId="77777777" w:rsidR="007077C3" w:rsidRDefault="007077C3" w:rsidP="007077C3">
            <w:pPr>
              <w:spacing w:line="360" w:lineRule="auto"/>
              <w:jc w:val="center"/>
              <w:rPr>
                <w:rFonts w:ascii="宋体" w:hAnsi="宋体" w:cs="宋体"/>
              </w:rPr>
            </w:pPr>
            <w:r>
              <w:rPr>
                <w:rFonts w:ascii="宋体" w:hAnsi="宋体" w:cs="宋体" w:hint="eastAsia"/>
                <w:lang w:bidi="ar"/>
              </w:rPr>
              <w:t>□超说明书用药              □超说明书用械</w:t>
            </w:r>
          </w:p>
        </w:tc>
      </w:tr>
      <w:tr w:rsidR="00721DBA" w14:paraId="63AADF30" w14:textId="25803224" w:rsidTr="00721DBA">
        <w:trPr>
          <w:trHeight w:val="345"/>
          <w:jc w:val="center"/>
        </w:trPr>
        <w:tc>
          <w:tcPr>
            <w:tcW w:w="1974" w:type="dxa"/>
            <w:tcBorders>
              <w:top w:val="single" w:sz="4" w:space="0" w:color="auto"/>
              <w:left w:val="single" w:sz="4" w:space="0" w:color="auto"/>
              <w:bottom w:val="single" w:sz="4" w:space="0" w:color="auto"/>
              <w:right w:val="single" w:sz="4" w:space="0" w:color="auto"/>
            </w:tcBorders>
            <w:vAlign w:val="center"/>
          </w:tcPr>
          <w:p w14:paraId="40F7AEC2" w14:textId="71ADB8FE" w:rsidR="00721DBA" w:rsidRPr="003E094D" w:rsidRDefault="00721DBA">
            <w:pPr>
              <w:spacing w:line="360" w:lineRule="auto"/>
              <w:ind w:left="210" w:hanging="210"/>
              <w:jc w:val="center"/>
              <w:rPr>
                <w:rFonts w:ascii="宋体" w:hAnsi="宋体" w:cs="宋体"/>
                <w:b/>
                <w:bCs/>
                <w:lang w:bidi="ar"/>
              </w:rPr>
            </w:pPr>
            <w:r>
              <w:rPr>
                <w:rFonts w:ascii="宋体" w:hAnsi="宋体" w:cs="宋体" w:hint="eastAsia"/>
                <w:b/>
                <w:bCs/>
                <w:lang w:bidi="ar"/>
              </w:rPr>
              <w:t>药/械通用名</w:t>
            </w:r>
          </w:p>
        </w:tc>
        <w:tc>
          <w:tcPr>
            <w:tcW w:w="3306" w:type="dxa"/>
            <w:gridSpan w:val="2"/>
            <w:tcBorders>
              <w:top w:val="single" w:sz="4" w:space="0" w:color="auto"/>
              <w:left w:val="single" w:sz="4" w:space="0" w:color="auto"/>
              <w:bottom w:val="single" w:sz="4" w:space="0" w:color="auto"/>
              <w:right w:val="single" w:sz="4" w:space="0" w:color="auto"/>
            </w:tcBorders>
            <w:vAlign w:val="center"/>
          </w:tcPr>
          <w:p w14:paraId="78F82B87" w14:textId="77777777" w:rsidR="00721DBA" w:rsidRDefault="00721DBA" w:rsidP="007077C3">
            <w:pPr>
              <w:spacing w:line="360" w:lineRule="auto"/>
              <w:jc w:val="center"/>
              <w:rPr>
                <w:rFonts w:ascii="宋体" w:hAnsi="宋体" w:cs="宋体"/>
                <w:lang w:bidi="ar"/>
              </w:rPr>
            </w:pPr>
          </w:p>
        </w:tc>
        <w:tc>
          <w:tcPr>
            <w:tcW w:w="1002" w:type="dxa"/>
            <w:gridSpan w:val="2"/>
            <w:tcBorders>
              <w:top w:val="single" w:sz="4" w:space="0" w:color="auto"/>
              <w:left w:val="single" w:sz="4" w:space="0" w:color="auto"/>
              <w:bottom w:val="single" w:sz="4" w:space="0" w:color="auto"/>
              <w:right w:val="single" w:sz="4" w:space="0" w:color="auto"/>
            </w:tcBorders>
            <w:vAlign w:val="center"/>
          </w:tcPr>
          <w:p w14:paraId="14975457" w14:textId="72D67BB6" w:rsidR="00721DBA" w:rsidRPr="00721DBA" w:rsidRDefault="00721DBA" w:rsidP="007077C3">
            <w:pPr>
              <w:spacing w:line="360" w:lineRule="auto"/>
              <w:jc w:val="center"/>
              <w:rPr>
                <w:rFonts w:ascii="宋体" w:hAnsi="宋体" w:cs="宋体"/>
                <w:b/>
                <w:bCs/>
                <w:lang w:bidi="ar"/>
              </w:rPr>
            </w:pPr>
            <w:r w:rsidRPr="00721DBA">
              <w:rPr>
                <w:rFonts w:ascii="宋体" w:hAnsi="宋体" w:cs="宋体" w:hint="eastAsia"/>
                <w:b/>
                <w:bCs/>
                <w:lang w:bidi="ar"/>
              </w:rPr>
              <w:t>规</w:t>
            </w:r>
            <w:r>
              <w:rPr>
                <w:rFonts w:ascii="宋体" w:hAnsi="宋体" w:cs="宋体" w:hint="eastAsia"/>
                <w:b/>
                <w:bCs/>
                <w:lang w:bidi="ar"/>
              </w:rPr>
              <w:t xml:space="preserve">  </w:t>
            </w:r>
            <w:r w:rsidRPr="00721DBA">
              <w:rPr>
                <w:rFonts w:ascii="宋体" w:hAnsi="宋体" w:cs="宋体" w:hint="eastAsia"/>
                <w:b/>
                <w:bCs/>
                <w:lang w:bidi="ar"/>
              </w:rPr>
              <w:t>格</w:t>
            </w:r>
          </w:p>
        </w:tc>
        <w:tc>
          <w:tcPr>
            <w:tcW w:w="2613" w:type="dxa"/>
            <w:tcBorders>
              <w:top w:val="single" w:sz="4" w:space="0" w:color="auto"/>
              <w:left w:val="single" w:sz="4" w:space="0" w:color="auto"/>
              <w:bottom w:val="single" w:sz="4" w:space="0" w:color="auto"/>
              <w:right w:val="single" w:sz="4" w:space="0" w:color="auto"/>
            </w:tcBorders>
            <w:vAlign w:val="center"/>
          </w:tcPr>
          <w:p w14:paraId="42104BC5" w14:textId="2A9FD9F5" w:rsidR="00721DBA" w:rsidRDefault="001C6018" w:rsidP="007077C3">
            <w:pPr>
              <w:spacing w:line="360" w:lineRule="auto"/>
              <w:jc w:val="center"/>
              <w:rPr>
                <w:rFonts w:ascii="宋体" w:hAnsi="宋体" w:cs="宋体"/>
                <w:lang w:bidi="ar"/>
              </w:rPr>
            </w:pPr>
            <w:r w:rsidRPr="001C6018">
              <w:rPr>
                <w:rFonts w:ascii="宋体" w:hAnsi="宋体" w:cs="宋体" w:hint="eastAsia"/>
                <w:color w:val="FF0000"/>
                <w:lang w:bidi="ar"/>
              </w:rPr>
              <w:t xml:space="preserve">如不适用，写  </w:t>
            </w:r>
            <w:r w:rsidRPr="001C6018">
              <w:rPr>
                <w:rFonts w:ascii="宋体" w:hAnsi="宋体" w:cs="宋体" w:hint="eastAsia"/>
                <w:lang w:bidi="ar"/>
              </w:rPr>
              <w:t>—</w:t>
            </w:r>
          </w:p>
        </w:tc>
      </w:tr>
      <w:tr w:rsidR="00132171" w14:paraId="1EA7502E" w14:textId="77777777">
        <w:trPr>
          <w:trHeight w:val="352"/>
          <w:jc w:val="center"/>
        </w:trPr>
        <w:tc>
          <w:tcPr>
            <w:tcW w:w="8895" w:type="dxa"/>
            <w:gridSpan w:val="6"/>
            <w:tcBorders>
              <w:top w:val="single" w:sz="4" w:space="0" w:color="auto"/>
              <w:left w:val="single" w:sz="4" w:space="0" w:color="auto"/>
              <w:bottom w:val="single" w:sz="4" w:space="0" w:color="auto"/>
              <w:right w:val="single" w:sz="4" w:space="0" w:color="auto"/>
            </w:tcBorders>
          </w:tcPr>
          <w:p w14:paraId="2D55B380" w14:textId="77777777" w:rsidR="00132171" w:rsidRPr="0072449B" w:rsidRDefault="00E55C04" w:rsidP="00E55C04">
            <w:pPr>
              <w:spacing w:line="276" w:lineRule="auto"/>
              <w:rPr>
                <w:rFonts w:ascii="宋体" w:hAnsi="宋体" w:cs="宋体"/>
                <w:b/>
                <w:bCs/>
                <w:lang w:bidi="ar"/>
              </w:rPr>
            </w:pPr>
            <w:r w:rsidRPr="0072449B">
              <w:rPr>
                <w:rFonts w:ascii="宋体" w:hAnsi="宋体" w:cs="宋体" w:hint="eastAsia"/>
                <w:b/>
                <w:bCs/>
                <w:lang w:bidi="ar"/>
              </w:rPr>
              <w:t>1.对</w:t>
            </w:r>
            <w:r w:rsidR="00031512" w:rsidRPr="0072449B">
              <w:rPr>
                <w:rFonts w:ascii="宋体" w:hAnsi="宋体" w:cs="宋体" w:hint="eastAsia"/>
                <w:b/>
                <w:bCs/>
                <w:lang w:bidi="ar"/>
              </w:rPr>
              <w:t>上市后药品、医疗器械等产品</w:t>
            </w:r>
            <w:r w:rsidRPr="0072449B">
              <w:rPr>
                <w:rFonts w:ascii="宋体" w:hAnsi="宋体" w:cs="宋体" w:hint="eastAsia"/>
                <w:b/>
                <w:bCs/>
                <w:lang w:bidi="ar"/>
              </w:rPr>
              <w:t>可以超出产品临床应用指导原则、临床诊疗指南和说明书开展干预性研究，</w:t>
            </w:r>
            <w:r w:rsidRPr="004D7558">
              <w:rPr>
                <w:rFonts w:ascii="宋体" w:hAnsi="宋体" w:cs="宋体" w:hint="eastAsia"/>
                <w:b/>
                <w:bCs/>
                <w:u w:val="single"/>
                <w:lang w:bidi="ar"/>
              </w:rPr>
              <w:t>必须同时满足下列</w:t>
            </w:r>
            <w:r w:rsidR="00D31E95" w:rsidRPr="004D7558">
              <w:rPr>
                <w:rFonts w:ascii="宋体" w:hAnsi="宋体" w:cs="宋体" w:hint="eastAsia"/>
                <w:b/>
                <w:bCs/>
                <w:u w:val="single"/>
                <w:lang w:bidi="ar"/>
              </w:rPr>
              <w:t>三</w:t>
            </w:r>
            <w:r w:rsidR="00CF7D9C" w:rsidRPr="004D7558">
              <w:rPr>
                <w:rFonts w:ascii="宋体" w:hAnsi="宋体" w:cs="宋体" w:hint="eastAsia"/>
                <w:b/>
                <w:bCs/>
                <w:u w:val="single"/>
                <w:lang w:bidi="ar"/>
              </w:rPr>
              <w:t>个</w:t>
            </w:r>
            <w:r w:rsidRPr="004D7558">
              <w:rPr>
                <w:rFonts w:ascii="宋体" w:hAnsi="宋体" w:cs="宋体" w:hint="eastAsia"/>
                <w:b/>
                <w:bCs/>
                <w:u w:val="single"/>
                <w:lang w:bidi="ar"/>
              </w:rPr>
              <w:t>条件</w:t>
            </w:r>
            <w:r w:rsidRPr="0072449B">
              <w:rPr>
                <w:rFonts w:ascii="宋体" w:hAnsi="宋体" w:cs="宋体" w:hint="eastAsia"/>
                <w:b/>
                <w:bCs/>
                <w:lang w:bidi="ar"/>
              </w:rPr>
              <w:t>：</w:t>
            </w:r>
          </w:p>
          <w:p w14:paraId="4BD3F138" w14:textId="77777777" w:rsidR="00775DE0" w:rsidRPr="00D44D0A" w:rsidRDefault="00D23C9D" w:rsidP="00E55C04">
            <w:pPr>
              <w:ind w:left="210" w:hanging="210"/>
              <w:rPr>
                <w:b/>
                <w:bCs/>
              </w:rPr>
            </w:pPr>
            <w:r w:rsidRPr="00D44D0A">
              <w:rPr>
                <w:rFonts w:hint="eastAsia"/>
                <w:b/>
                <w:bCs/>
              </w:rPr>
              <w:t>①</w:t>
            </w:r>
            <w:r w:rsidR="00775DE0" w:rsidRPr="00D44D0A">
              <w:rPr>
                <w:rFonts w:hint="eastAsia"/>
                <w:b/>
                <w:bCs/>
              </w:rPr>
              <w:t>至少满足一项：</w:t>
            </w:r>
          </w:p>
          <w:p w14:paraId="1CD9C245" w14:textId="77777777" w:rsidR="0057387D" w:rsidRDefault="0057387D" w:rsidP="00E55C04">
            <w:r>
              <w:rPr>
                <w:rFonts w:ascii="宋体" w:hAnsi="宋体" w:cs="宋体" w:hint="eastAsia"/>
                <w:lang w:bidi="ar"/>
              </w:rPr>
              <w:t>□</w:t>
            </w:r>
            <w:r w:rsidR="00D23C9D" w:rsidRPr="00D23C9D">
              <w:rPr>
                <w:rFonts w:hint="eastAsia"/>
              </w:rPr>
              <w:t>针对严重危害人的生命健康或者严重影响生存质量且目前无确切有效干预措施的疾病</w:t>
            </w:r>
          </w:p>
          <w:p w14:paraId="68FE8B22" w14:textId="77777777" w:rsidR="0057387D" w:rsidRDefault="00D23C9D" w:rsidP="0057387D">
            <w:pPr>
              <w:ind w:firstLineChars="100" w:firstLine="210"/>
            </w:pPr>
            <w:r w:rsidRPr="00D23C9D">
              <w:rPr>
                <w:rFonts w:hint="eastAsia"/>
              </w:rPr>
              <w:t>或者</w:t>
            </w:r>
          </w:p>
          <w:p w14:paraId="082C8ECA" w14:textId="77777777" w:rsidR="00E55C04" w:rsidRDefault="0057387D" w:rsidP="00775DE0">
            <w:r>
              <w:rPr>
                <w:rFonts w:ascii="宋体" w:hAnsi="宋体" w:cs="宋体" w:hint="eastAsia"/>
                <w:lang w:bidi="ar"/>
              </w:rPr>
              <w:t>□</w:t>
            </w:r>
            <w:r w:rsidR="00D23C9D" w:rsidRPr="00D23C9D">
              <w:rPr>
                <w:rFonts w:hint="eastAsia"/>
              </w:rPr>
              <w:t>虽有确切有效的干预措施但不可获取或者研究性干预措施具有显著的卫生经济学效益</w:t>
            </w:r>
          </w:p>
          <w:p w14:paraId="306EA364" w14:textId="77777777" w:rsidR="00775DE0" w:rsidRPr="002F1FE6" w:rsidRDefault="00D0534A" w:rsidP="00CF7D9C">
            <w:pPr>
              <w:ind w:left="210" w:hanging="210"/>
              <w:rPr>
                <w:b/>
                <w:bCs/>
              </w:rPr>
            </w:pPr>
            <w:r w:rsidRPr="002F1FE6">
              <w:rPr>
                <w:rFonts w:hint="eastAsia"/>
                <w:b/>
                <w:bCs/>
              </w:rPr>
              <w:t>②</w:t>
            </w:r>
            <w:r w:rsidR="00775DE0" w:rsidRPr="002F1FE6">
              <w:rPr>
                <w:rFonts w:hint="eastAsia"/>
                <w:b/>
                <w:bCs/>
              </w:rPr>
              <w:t>至少满足一项：</w:t>
            </w:r>
          </w:p>
          <w:p w14:paraId="1F7EFC29" w14:textId="77777777" w:rsidR="00931A78" w:rsidRDefault="0069601A" w:rsidP="00CF7D9C">
            <w:r>
              <w:rPr>
                <w:rFonts w:ascii="宋体" w:hAnsi="宋体" w:cs="宋体" w:hint="eastAsia"/>
                <w:lang w:bidi="ar"/>
              </w:rPr>
              <w:t>□</w:t>
            </w:r>
            <w:r w:rsidRPr="0069601A">
              <w:rPr>
                <w:rFonts w:hint="eastAsia"/>
              </w:rPr>
              <w:t>有体外实验手段、动物模型的，相关实验研究结果应当支持开展临床研究</w:t>
            </w:r>
          </w:p>
          <w:p w14:paraId="659C79A6" w14:textId="77777777" w:rsidR="00931A78" w:rsidRDefault="0069601A" w:rsidP="00931A78">
            <w:pPr>
              <w:ind w:firstLineChars="100" w:firstLine="210"/>
            </w:pPr>
            <w:r w:rsidRPr="0069601A">
              <w:rPr>
                <w:rFonts w:hint="eastAsia"/>
              </w:rPr>
              <w:t>或者</w:t>
            </w:r>
          </w:p>
          <w:p w14:paraId="3EF3BD75" w14:textId="77777777" w:rsidR="00CF7D9C" w:rsidRDefault="00931A78" w:rsidP="00775DE0">
            <w:r>
              <w:rPr>
                <w:rFonts w:ascii="宋体" w:hAnsi="宋体" w:cs="宋体" w:hint="eastAsia"/>
                <w:lang w:bidi="ar"/>
              </w:rPr>
              <w:t>□</w:t>
            </w:r>
            <w:r w:rsidR="0069601A" w:rsidRPr="0069601A">
              <w:rPr>
                <w:rFonts w:hint="eastAsia"/>
              </w:rPr>
              <w:t>观察性研究结果提示确有必要开展</w:t>
            </w:r>
            <w:r w:rsidR="00CB25E7">
              <w:rPr>
                <w:rFonts w:hint="eastAsia"/>
              </w:rPr>
              <w:t>干</w:t>
            </w:r>
            <w:r w:rsidR="0069601A" w:rsidRPr="0069601A">
              <w:rPr>
                <w:rFonts w:hint="eastAsia"/>
              </w:rPr>
              <w:t>预性研究</w:t>
            </w:r>
          </w:p>
          <w:p w14:paraId="27B7F76A" w14:textId="77777777" w:rsidR="00775DE0" w:rsidRPr="002F1FE6" w:rsidRDefault="00C32C86" w:rsidP="00D67D65">
            <w:pPr>
              <w:ind w:left="211" w:hangingChars="100" w:hanging="211"/>
              <w:rPr>
                <w:b/>
                <w:bCs/>
              </w:rPr>
            </w:pPr>
            <w:r w:rsidRPr="002F1FE6">
              <w:rPr>
                <w:rFonts w:hint="eastAsia"/>
                <w:b/>
                <w:bCs/>
              </w:rPr>
              <w:t>③</w:t>
            </w:r>
            <w:r w:rsidR="00775DE0" w:rsidRPr="002F1FE6">
              <w:rPr>
                <w:rFonts w:hint="eastAsia"/>
                <w:b/>
                <w:bCs/>
              </w:rPr>
              <w:t>至少满足一项：</w:t>
            </w:r>
          </w:p>
          <w:p w14:paraId="579B630A" w14:textId="77777777" w:rsidR="00564DBD" w:rsidRDefault="00695AB6" w:rsidP="00D67D65">
            <w:pPr>
              <w:ind w:left="210" w:hangingChars="100" w:hanging="210"/>
            </w:pPr>
            <w:r>
              <w:rPr>
                <w:rFonts w:ascii="宋体" w:hAnsi="宋体" w:cs="宋体" w:hint="eastAsia"/>
                <w:lang w:bidi="ar"/>
              </w:rPr>
              <w:t>□</w:t>
            </w:r>
            <w:r w:rsidRPr="00695AB6">
              <w:rPr>
                <w:rFonts w:hint="eastAsia"/>
              </w:rPr>
              <w:t>使用方法不超过现有说明书的用法用量，预期人体内药物浓度</w:t>
            </w:r>
            <w:r w:rsidRPr="00695AB6">
              <w:rPr>
                <w:rFonts w:hint="eastAsia"/>
              </w:rPr>
              <w:t>(</w:t>
            </w:r>
            <w:r w:rsidRPr="00695AB6">
              <w:rPr>
                <w:rFonts w:hint="eastAsia"/>
              </w:rPr>
              <w:t>或生物效应</w:t>
            </w:r>
            <w:r w:rsidRPr="00695AB6">
              <w:rPr>
                <w:rFonts w:hint="eastAsia"/>
              </w:rPr>
              <w:t>)</w:t>
            </w:r>
            <w:r w:rsidRPr="00695AB6">
              <w:rPr>
                <w:rFonts w:hint="eastAsia"/>
              </w:rPr>
              <w:t>可以达到有效浓度</w:t>
            </w:r>
            <w:r w:rsidRPr="00695AB6">
              <w:rPr>
                <w:rFonts w:hint="eastAsia"/>
              </w:rPr>
              <w:t>(</w:t>
            </w:r>
            <w:r w:rsidRPr="00695AB6">
              <w:rPr>
                <w:rFonts w:hint="eastAsia"/>
              </w:rPr>
              <w:t>或有效水平</w:t>
            </w:r>
            <w:r w:rsidRPr="00695AB6">
              <w:rPr>
                <w:rFonts w:hint="eastAsia"/>
              </w:rPr>
              <w:t>)</w:t>
            </w:r>
          </w:p>
          <w:p w14:paraId="7F33660C" w14:textId="77777777" w:rsidR="00564DBD" w:rsidRDefault="00695AB6" w:rsidP="00564DBD">
            <w:pPr>
              <w:ind w:firstLineChars="100" w:firstLine="210"/>
            </w:pPr>
            <w:r w:rsidRPr="00695AB6">
              <w:rPr>
                <w:rFonts w:hint="eastAsia"/>
              </w:rPr>
              <w:t>或者</w:t>
            </w:r>
          </w:p>
          <w:p w14:paraId="0E06318B" w14:textId="3A326B9F" w:rsidR="00132171" w:rsidRPr="00D43EFD" w:rsidRDefault="00564DBD" w:rsidP="00D43EFD">
            <w:pPr>
              <w:ind w:left="210" w:hangingChars="100" w:hanging="210"/>
            </w:pPr>
            <w:r>
              <w:rPr>
                <w:rFonts w:ascii="宋体" w:hAnsi="宋体" w:cs="宋体" w:hint="eastAsia"/>
                <w:lang w:bidi="ar"/>
              </w:rPr>
              <w:t>□</w:t>
            </w:r>
            <w:r w:rsidR="00695AB6" w:rsidRPr="00695AB6">
              <w:rPr>
                <w:rFonts w:hint="eastAsia"/>
              </w:rPr>
              <w:t>使用方法虽超过现有说明书用法用量但有充分证据证明其安全性、耐受性良好</w:t>
            </w:r>
            <w:r w:rsidR="00C94207">
              <w:rPr>
                <w:rFonts w:hint="eastAsia"/>
              </w:rPr>
              <w:t>，</w:t>
            </w:r>
            <w:r w:rsidR="00695AB6" w:rsidRPr="00695AB6">
              <w:rPr>
                <w:rFonts w:hint="eastAsia"/>
              </w:rPr>
              <w:t>或者具有明确的风险获益评估证据且具有良好风险控制措施</w:t>
            </w:r>
          </w:p>
        </w:tc>
      </w:tr>
      <w:tr w:rsidR="00132171" w14:paraId="458B055E" w14:textId="77777777">
        <w:trPr>
          <w:trHeight w:val="274"/>
          <w:jc w:val="center"/>
        </w:trPr>
        <w:tc>
          <w:tcPr>
            <w:tcW w:w="8895" w:type="dxa"/>
            <w:gridSpan w:val="6"/>
            <w:tcBorders>
              <w:top w:val="single" w:sz="4" w:space="0" w:color="auto"/>
              <w:left w:val="single" w:sz="4" w:space="0" w:color="auto"/>
              <w:bottom w:val="single" w:sz="4" w:space="0" w:color="auto"/>
              <w:right w:val="single" w:sz="4" w:space="0" w:color="auto"/>
            </w:tcBorders>
          </w:tcPr>
          <w:p w14:paraId="13BBAE69" w14:textId="315D02D8" w:rsidR="00132171" w:rsidRPr="00F411E3" w:rsidRDefault="00F428DE">
            <w:pPr>
              <w:spacing w:line="276" w:lineRule="auto"/>
              <w:rPr>
                <w:rFonts w:ascii="宋体" w:hAnsi="宋体" w:cs="宋体"/>
                <w:b/>
                <w:bCs/>
                <w:lang w:bidi="ar"/>
              </w:rPr>
            </w:pPr>
            <w:r w:rsidRPr="00F411E3">
              <w:rPr>
                <w:rFonts w:ascii="宋体" w:hAnsi="宋体" w:cs="宋体" w:hint="eastAsia"/>
                <w:b/>
                <w:bCs/>
                <w:lang w:bidi="ar"/>
              </w:rPr>
              <w:t>2.</w:t>
            </w:r>
            <w:r w:rsidR="000A14D2" w:rsidRPr="00F411E3">
              <w:rPr>
                <w:rFonts w:ascii="宋体" w:hAnsi="宋体" w:cs="宋体"/>
                <w:b/>
                <w:bCs/>
                <w:lang w:bidi="ar"/>
              </w:rPr>
              <w:t>说明书中规定的内容</w:t>
            </w:r>
            <w:r w:rsidR="00E7445C" w:rsidRPr="00F411E3">
              <w:rPr>
                <w:rFonts w:ascii="宋体" w:hAnsi="宋体" w:cs="宋体" w:hint="eastAsia"/>
                <w:b/>
                <w:bCs/>
                <w:lang w:bidi="ar"/>
              </w:rPr>
              <w:t>：</w:t>
            </w:r>
          </w:p>
          <w:p w14:paraId="46549BA3" w14:textId="50FB5BDA" w:rsidR="00E7445C" w:rsidRPr="00EC7B43" w:rsidRDefault="00E7445C">
            <w:pPr>
              <w:spacing w:line="276" w:lineRule="auto"/>
              <w:rPr>
                <w:rFonts w:ascii="宋体" w:hAnsi="宋体" w:cs="宋体"/>
                <w:lang w:bidi="ar"/>
              </w:rPr>
            </w:pPr>
            <w:r w:rsidRPr="00EC7B43">
              <w:rPr>
                <w:rFonts w:ascii="宋体" w:hAnsi="宋体" w:cs="宋体" w:hint="eastAsia"/>
                <w:lang w:bidi="ar"/>
              </w:rPr>
              <w:t>①</w:t>
            </w:r>
            <w:r w:rsidRPr="00EC7B43">
              <w:rPr>
                <w:rFonts w:ascii="宋体" w:hAnsi="宋体" w:cs="宋体"/>
                <w:lang w:bidi="ar"/>
              </w:rPr>
              <w:t>适应证</w:t>
            </w:r>
            <w:r w:rsidRPr="00EC7B43">
              <w:rPr>
                <w:rFonts w:ascii="宋体" w:hAnsi="宋体" w:cs="宋体" w:hint="eastAsia"/>
                <w:lang w:bidi="ar"/>
              </w:rPr>
              <w:t>：</w:t>
            </w:r>
          </w:p>
          <w:p w14:paraId="491B4C3A" w14:textId="77777777" w:rsidR="00E7445C" w:rsidRDefault="00E7445C">
            <w:pPr>
              <w:spacing w:line="276" w:lineRule="auto"/>
              <w:rPr>
                <w:rFonts w:ascii="宋体" w:hAnsi="宋体" w:cs="宋体"/>
                <w:lang w:bidi="ar"/>
              </w:rPr>
            </w:pPr>
          </w:p>
          <w:p w14:paraId="647FBC08" w14:textId="69778041" w:rsidR="00E7445C" w:rsidRPr="00EC7B43" w:rsidRDefault="00E7445C">
            <w:pPr>
              <w:spacing w:line="276" w:lineRule="auto"/>
              <w:rPr>
                <w:rFonts w:ascii="宋体" w:hAnsi="宋体" w:cs="宋体"/>
                <w:lang w:bidi="ar"/>
              </w:rPr>
            </w:pPr>
            <w:r w:rsidRPr="00EC7B43">
              <w:rPr>
                <w:rFonts w:ascii="宋体" w:hAnsi="宋体" w:cs="宋体" w:hint="eastAsia"/>
                <w:lang w:bidi="ar"/>
              </w:rPr>
              <w:t>②</w:t>
            </w:r>
            <w:r w:rsidR="00C01FF2" w:rsidRPr="00EC7B43">
              <w:rPr>
                <w:rFonts w:ascii="宋体" w:hAnsi="宋体" w:cs="宋体" w:hint="eastAsia"/>
                <w:lang w:bidi="ar"/>
              </w:rPr>
              <w:t>适应人群</w:t>
            </w:r>
            <w:r w:rsidRPr="00EC7B43">
              <w:rPr>
                <w:rFonts w:ascii="宋体" w:hAnsi="宋体" w:cs="宋体" w:hint="eastAsia"/>
                <w:lang w:bidi="ar"/>
              </w:rPr>
              <w:t>：</w:t>
            </w:r>
          </w:p>
          <w:p w14:paraId="6BC12F24" w14:textId="77777777" w:rsidR="00E7445C" w:rsidRDefault="00E7445C">
            <w:pPr>
              <w:spacing w:line="276" w:lineRule="auto"/>
              <w:rPr>
                <w:rFonts w:ascii="宋体" w:hAnsi="宋体" w:cs="宋体"/>
                <w:lang w:bidi="ar"/>
              </w:rPr>
            </w:pPr>
          </w:p>
          <w:p w14:paraId="755C2863" w14:textId="0BE80C5A" w:rsidR="00E7445C" w:rsidRPr="00EC7B43" w:rsidRDefault="00E7445C">
            <w:pPr>
              <w:spacing w:line="276" w:lineRule="auto"/>
              <w:rPr>
                <w:rFonts w:ascii="宋体" w:hAnsi="宋体" w:cs="宋体"/>
                <w:lang w:bidi="ar"/>
              </w:rPr>
            </w:pPr>
            <w:r w:rsidRPr="00EC7B43">
              <w:rPr>
                <w:rFonts w:ascii="宋体" w:hAnsi="宋体" w:cs="宋体" w:hint="eastAsia"/>
                <w:lang w:bidi="ar"/>
              </w:rPr>
              <w:t>③</w:t>
            </w:r>
            <w:r w:rsidR="00C01FF2" w:rsidRPr="00EC7B43">
              <w:rPr>
                <w:rFonts w:ascii="宋体" w:hAnsi="宋体" w:cs="宋体" w:hint="eastAsia"/>
                <w:lang w:bidi="ar"/>
              </w:rPr>
              <w:t>给药剂量：</w:t>
            </w:r>
          </w:p>
          <w:p w14:paraId="73D2D084" w14:textId="77777777" w:rsidR="00C01FF2" w:rsidRDefault="00C01FF2">
            <w:pPr>
              <w:spacing w:line="276" w:lineRule="auto"/>
              <w:rPr>
                <w:rFonts w:ascii="宋体" w:hAnsi="宋体" w:cs="宋体"/>
                <w:lang w:bidi="ar"/>
              </w:rPr>
            </w:pPr>
          </w:p>
          <w:p w14:paraId="17D20781" w14:textId="03FA24F5" w:rsidR="00C01FF2" w:rsidRPr="00EC7B43" w:rsidRDefault="00C01FF2">
            <w:pPr>
              <w:spacing w:line="276" w:lineRule="auto"/>
              <w:rPr>
                <w:rFonts w:ascii="宋体" w:hAnsi="宋体" w:cs="宋体"/>
              </w:rPr>
            </w:pPr>
            <w:r w:rsidRPr="00EC7B43">
              <w:rPr>
                <w:rFonts w:ascii="宋体" w:hAnsi="宋体" w:cs="宋体" w:hint="eastAsia"/>
              </w:rPr>
              <w:t>④给药途径：</w:t>
            </w:r>
          </w:p>
          <w:p w14:paraId="0BFB5F7D" w14:textId="77777777" w:rsidR="00132171" w:rsidRDefault="00132171">
            <w:pPr>
              <w:spacing w:line="276" w:lineRule="auto"/>
              <w:rPr>
                <w:rFonts w:ascii="宋体" w:hAnsi="宋体" w:cs="宋体"/>
              </w:rPr>
            </w:pPr>
          </w:p>
        </w:tc>
      </w:tr>
      <w:tr w:rsidR="00132171" w14:paraId="1A77C1C2" w14:textId="77777777">
        <w:trPr>
          <w:trHeight w:val="90"/>
          <w:jc w:val="center"/>
        </w:trPr>
        <w:tc>
          <w:tcPr>
            <w:tcW w:w="8895" w:type="dxa"/>
            <w:gridSpan w:val="6"/>
            <w:tcBorders>
              <w:top w:val="single" w:sz="4" w:space="0" w:color="auto"/>
              <w:left w:val="single" w:sz="4" w:space="0" w:color="auto"/>
              <w:bottom w:val="single" w:sz="4" w:space="0" w:color="auto"/>
              <w:right w:val="single" w:sz="4" w:space="0" w:color="auto"/>
            </w:tcBorders>
          </w:tcPr>
          <w:p w14:paraId="0159C184" w14:textId="3A7A4499" w:rsidR="00132171" w:rsidRPr="00E83AB8" w:rsidRDefault="00F428DE">
            <w:pPr>
              <w:spacing w:line="276" w:lineRule="auto"/>
              <w:rPr>
                <w:rFonts w:ascii="宋体" w:hAnsi="宋体" w:cs="宋体"/>
                <w:b/>
                <w:bCs/>
              </w:rPr>
            </w:pPr>
            <w:r w:rsidRPr="00E83AB8">
              <w:rPr>
                <w:rFonts w:ascii="宋体" w:hAnsi="宋体" w:cs="宋体" w:hint="eastAsia"/>
                <w:b/>
                <w:bCs/>
                <w:lang w:bidi="ar"/>
              </w:rPr>
              <w:t>3.</w:t>
            </w:r>
            <w:r w:rsidR="00D7581A" w:rsidRPr="00E83AB8">
              <w:rPr>
                <w:rFonts w:ascii="宋体" w:hAnsi="宋体" w:cs="宋体"/>
                <w:b/>
                <w:bCs/>
                <w:lang w:bidi="ar"/>
              </w:rPr>
              <w:t>超说明书类型</w:t>
            </w:r>
            <w:r w:rsidR="000A3DF6">
              <w:rPr>
                <w:rFonts w:ascii="宋体" w:hAnsi="宋体" w:cs="宋体" w:hint="eastAsia"/>
                <w:b/>
                <w:bCs/>
                <w:lang w:bidi="ar"/>
              </w:rPr>
              <w:t>：</w:t>
            </w:r>
          </w:p>
          <w:p w14:paraId="4225FFFA" w14:textId="77777777" w:rsidR="00132171" w:rsidRDefault="00D62814">
            <w:pPr>
              <w:spacing w:line="276" w:lineRule="auto"/>
              <w:rPr>
                <w:rFonts w:ascii="宋体" w:hAnsi="宋体" w:cs="宋体"/>
                <w:lang w:bidi="ar"/>
              </w:rPr>
            </w:pPr>
            <w:r>
              <w:rPr>
                <w:rFonts w:ascii="宋体" w:hAnsi="宋体" w:cs="宋体" w:hint="eastAsia"/>
                <w:lang w:bidi="ar"/>
              </w:rPr>
              <w:t>□超适应证  □超适应人群  □超给药剂量  □超给药途径  □其他（具体注明）：</w:t>
            </w:r>
          </w:p>
          <w:p w14:paraId="6B619AAD" w14:textId="1340B92B" w:rsidR="009923F7" w:rsidRDefault="009923F7">
            <w:pPr>
              <w:spacing w:line="276" w:lineRule="auto"/>
              <w:rPr>
                <w:rFonts w:ascii="宋体" w:hAnsi="宋体" w:cs="宋体"/>
              </w:rPr>
            </w:pPr>
          </w:p>
        </w:tc>
      </w:tr>
      <w:tr w:rsidR="00132171" w14:paraId="414AF2BC" w14:textId="77777777">
        <w:trPr>
          <w:trHeight w:val="50"/>
          <w:jc w:val="center"/>
        </w:trPr>
        <w:tc>
          <w:tcPr>
            <w:tcW w:w="8895" w:type="dxa"/>
            <w:gridSpan w:val="6"/>
            <w:tcBorders>
              <w:top w:val="single" w:sz="4" w:space="0" w:color="auto"/>
              <w:left w:val="single" w:sz="4" w:space="0" w:color="auto"/>
              <w:bottom w:val="single" w:sz="4" w:space="0" w:color="auto"/>
              <w:right w:val="single" w:sz="4" w:space="0" w:color="auto"/>
            </w:tcBorders>
          </w:tcPr>
          <w:p w14:paraId="08C19469" w14:textId="2936CF54" w:rsidR="00132171" w:rsidRDefault="00F428DE" w:rsidP="00566699">
            <w:pPr>
              <w:widowControl/>
              <w:spacing w:line="276" w:lineRule="auto"/>
              <w:jc w:val="left"/>
              <w:rPr>
                <w:rFonts w:ascii="宋体" w:hAnsi="宋体" w:cs="宋体"/>
                <w:b/>
                <w:bCs/>
                <w:lang w:bidi="ar"/>
              </w:rPr>
            </w:pPr>
            <w:r w:rsidRPr="00566699">
              <w:rPr>
                <w:rFonts w:ascii="宋体" w:hAnsi="宋体" w:cs="宋体" w:hint="eastAsia"/>
                <w:b/>
                <w:bCs/>
                <w:lang w:bidi="ar"/>
              </w:rPr>
              <w:lastRenderedPageBreak/>
              <w:t>4.</w:t>
            </w:r>
            <w:r w:rsidR="00AB23C9" w:rsidRPr="00566699">
              <w:rPr>
                <w:rFonts w:ascii="宋体" w:hAnsi="宋体" w:cs="宋体"/>
                <w:b/>
                <w:bCs/>
                <w:lang w:bidi="ar"/>
              </w:rPr>
              <w:t>超说明书用药</w:t>
            </w:r>
            <w:r w:rsidR="00CC03A0" w:rsidRPr="00566699">
              <w:rPr>
                <w:rFonts w:ascii="宋体" w:hAnsi="宋体" w:cs="宋体" w:hint="eastAsia"/>
                <w:b/>
                <w:bCs/>
                <w:lang w:bidi="ar"/>
              </w:rPr>
              <w:t>/械</w:t>
            </w:r>
            <w:r w:rsidR="00AB23C9" w:rsidRPr="00566699">
              <w:rPr>
                <w:rFonts w:ascii="宋体" w:hAnsi="宋体" w:cs="宋体"/>
                <w:b/>
                <w:bCs/>
                <w:lang w:bidi="ar"/>
              </w:rPr>
              <w:t>临床研究理由及必要性</w:t>
            </w:r>
            <w:r w:rsidR="00566699" w:rsidRPr="00566699">
              <w:rPr>
                <w:rFonts w:ascii="宋体" w:hAnsi="宋体" w:cs="宋体" w:hint="eastAsia"/>
                <w:b/>
                <w:bCs/>
                <w:lang w:bidi="ar"/>
              </w:rPr>
              <w:t>：</w:t>
            </w:r>
          </w:p>
          <w:p w14:paraId="5D8137EA" w14:textId="18BADF9E" w:rsidR="00566699" w:rsidRPr="00566699" w:rsidRDefault="00566699" w:rsidP="00566699">
            <w:pPr>
              <w:widowControl/>
              <w:spacing w:line="276" w:lineRule="auto"/>
              <w:jc w:val="left"/>
              <w:rPr>
                <w:rFonts w:ascii="宋体" w:hAnsi="宋体" w:cs="宋体"/>
              </w:rPr>
            </w:pPr>
          </w:p>
        </w:tc>
      </w:tr>
      <w:tr w:rsidR="00132171" w14:paraId="368A5E73"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496F9015" w14:textId="4E6FAEB1" w:rsidR="006A565D" w:rsidRPr="00F92121" w:rsidRDefault="00F428DE" w:rsidP="006A565D">
            <w:pPr>
              <w:widowControl/>
              <w:spacing w:line="276" w:lineRule="auto"/>
              <w:jc w:val="left"/>
              <w:rPr>
                <w:rFonts w:ascii="宋体" w:hAnsi="宋体" w:cs="宋体"/>
                <w:b/>
                <w:bCs/>
              </w:rPr>
            </w:pPr>
            <w:r w:rsidRPr="00F92121">
              <w:rPr>
                <w:rFonts w:ascii="宋体" w:hAnsi="宋体" w:cs="宋体" w:hint="eastAsia"/>
                <w:b/>
                <w:bCs/>
                <w:lang w:bidi="ar"/>
              </w:rPr>
              <w:t>5.</w:t>
            </w:r>
            <w:r w:rsidR="006A565D" w:rsidRPr="00F92121">
              <w:rPr>
                <w:rFonts w:ascii="宋体" w:hAnsi="宋体" w:cs="宋体"/>
                <w:b/>
                <w:bCs/>
                <w:lang w:bidi="ar"/>
              </w:rPr>
              <w:t>超说明书用药</w:t>
            </w:r>
            <w:r w:rsidR="006A565D" w:rsidRPr="00F92121">
              <w:rPr>
                <w:rFonts w:ascii="宋体" w:hAnsi="宋体" w:cs="宋体" w:hint="eastAsia"/>
                <w:b/>
                <w:bCs/>
                <w:lang w:bidi="ar"/>
              </w:rPr>
              <w:t>/械</w:t>
            </w:r>
            <w:r w:rsidR="00D35A86" w:rsidRPr="00566699">
              <w:rPr>
                <w:rFonts w:ascii="宋体" w:hAnsi="宋体" w:cs="宋体"/>
                <w:b/>
                <w:bCs/>
                <w:lang w:bidi="ar"/>
              </w:rPr>
              <w:t>临床研究</w:t>
            </w:r>
            <w:r w:rsidR="006A565D" w:rsidRPr="00F92121">
              <w:rPr>
                <w:rFonts w:ascii="宋体" w:hAnsi="宋体" w:cs="宋体"/>
                <w:b/>
                <w:bCs/>
                <w:lang w:bidi="ar"/>
              </w:rPr>
              <w:t>循证医学证据</w:t>
            </w:r>
            <w:r w:rsidR="003009B6">
              <w:rPr>
                <w:rFonts w:ascii="宋体" w:hAnsi="宋体" w:cs="宋体" w:hint="eastAsia"/>
                <w:b/>
                <w:bCs/>
                <w:lang w:bidi="ar"/>
              </w:rPr>
              <w:t>概述</w:t>
            </w:r>
            <w:r w:rsidR="006A565D" w:rsidRPr="00F92121">
              <w:rPr>
                <w:rFonts w:ascii="宋体" w:hAnsi="宋体" w:cs="宋体"/>
                <w:b/>
                <w:bCs/>
                <w:lang w:bidi="ar"/>
              </w:rPr>
              <w:t>（包括但不限于支持文献</w:t>
            </w:r>
            <w:r w:rsidR="00D974F2" w:rsidRPr="00F92121">
              <w:rPr>
                <w:rFonts w:ascii="宋体" w:hAnsi="宋体" w:cs="宋体" w:hint="eastAsia"/>
                <w:b/>
                <w:bCs/>
                <w:lang w:bidi="ar"/>
              </w:rPr>
              <w:t>/</w:t>
            </w:r>
            <w:r w:rsidR="006A565D" w:rsidRPr="00F92121">
              <w:rPr>
                <w:rFonts w:ascii="宋体" w:hAnsi="宋体" w:cs="宋体"/>
                <w:b/>
                <w:bCs/>
                <w:lang w:bidi="ar"/>
              </w:rPr>
              <w:t>治疗指南</w:t>
            </w:r>
            <w:r w:rsidR="00D974F2" w:rsidRPr="00F92121">
              <w:rPr>
                <w:rFonts w:ascii="宋体" w:hAnsi="宋体" w:cs="宋体" w:hint="eastAsia"/>
                <w:b/>
                <w:bCs/>
                <w:lang w:bidi="ar"/>
              </w:rPr>
              <w:t>/共识</w:t>
            </w:r>
            <w:r w:rsidR="006A565D" w:rsidRPr="00F92121">
              <w:rPr>
                <w:rFonts w:ascii="宋体" w:hAnsi="宋体" w:cs="宋体"/>
                <w:b/>
                <w:bCs/>
                <w:lang w:bidi="ar"/>
              </w:rPr>
              <w:t>）</w:t>
            </w:r>
            <w:r w:rsidR="00EE1B68" w:rsidRPr="00F92121">
              <w:rPr>
                <w:rFonts w:ascii="宋体" w:hAnsi="宋体" w:cs="宋体" w:hint="eastAsia"/>
                <w:b/>
                <w:bCs/>
                <w:lang w:bidi="ar"/>
              </w:rPr>
              <w:t>：</w:t>
            </w:r>
          </w:p>
          <w:p w14:paraId="734EF142" w14:textId="57F76067" w:rsidR="00132171" w:rsidRPr="006A565D" w:rsidRDefault="00132171">
            <w:pPr>
              <w:spacing w:line="276" w:lineRule="auto"/>
              <w:rPr>
                <w:rFonts w:ascii="宋体" w:hAnsi="宋体" w:cs="宋体"/>
              </w:rPr>
            </w:pPr>
          </w:p>
        </w:tc>
      </w:tr>
      <w:tr w:rsidR="00132171" w14:paraId="35F778B3"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755623C9" w14:textId="0A20D60C" w:rsidR="00132171" w:rsidRPr="00854ECE" w:rsidRDefault="00854ECE">
            <w:pPr>
              <w:spacing w:line="276" w:lineRule="auto"/>
              <w:rPr>
                <w:rFonts w:ascii="宋体" w:hAnsi="宋体" w:cs="宋体"/>
                <w:b/>
                <w:bCs/>
                <w:spacing w:val="-4"/>
              </w:rPr>
            </w:pPr>
            <w:r w:rsidRPr="00854ECE">
              <w:rPr>
                <w:rFonts w:ascii="宋体" w:hAnsi="宋体" w:cs="宋体" w:hint="eastAsia"/>
                <w:b/>
                <w:bCs/>
                <w:lang w:bidi="ar"/>
              </w:rPr>
              <w:t>6.</w:t>
            </w:r>
            <w:r w:rsidRPr="00854ECE">
              <w:rPr>
                <w:rFonts w:ascii="宋体" w:hAnsi="宋体" w:cs="宋体"/>
                <w:b/>
                <w:bCs/>
                <w:lang w:bidi="ar"/>
              </w:rPr>
              <w:t>超说明书用药</w:t>
            </w:r>
            <w:r w:rsidRPr="00854ECE">
              <w:rPr>
                <w:rFonts w:ascii="宋体" w:hAnsi="宋体" w:cs="宋体" w:hint="eastAsia"/>
                <w:b/>
                <w:bCs/>
                <w:lang w:bidi="ar"/>
              </w:rPr>
              <w:t>/械</w:t>
            </w:r>
            <w:r w:rsidR="00083D22" w:rsidRPr="00566699">
              <w:rPr>
                <w:rFonts w:ascii="宋体" w:hAnsi="宋体" w:cs="宋体"/>
                <w:b/>
                <w:bCs/>
                <w:lang w:bidi="ar"/>
              </w:rPr>
              <w:t>临床研究</w:t>
            </w:r>
            <w:r w:rsidR="00083D22">
              <w:rPr>
                <w:rFonts w:ascii="宋体" w:hAnsi="宋体" w:cs="宋体" w:hint="eastAsia"/>
                <w:b/>
                <w:bCs/>
                <w:lang w:bidi="ar"/>
              </w:rPr>
              <w:t>的</w:t>
            </w:r>
            <w:r w:rsidRPr="00854ECE">
              <w:rPr>
                <w:rFonts w:ascii="宋体" w:hAnsi="宋体" w:cs="宋体" w:hint="eastAsia"/>
                <w:b/>
                <w:bCs/>
                <w:lang w:bidi="ar"/>
              </w:rPr>
              <w:t>研究方案概述</w:t>
            </w:r>
            <w:r w:rsidR="00BE127D">
              <w:rPr>
                <w:rFonts w:ascii="宋体" w:hAnsi="宋体" w:cs="宋体" w:hint="eastAsia"/>
                <w:b/>
                <w:bCs/>
                <w:lang w:bidi="ar"/>
              </w:rPr>
              <w:t>：</w:t>
            </w:r>
          </w:p>
          <w:p w14:paraId="04A7D733" w14:textId="77777777" w:rsidR="00132171" w:rsidRDefault="00132171">
            <w:pPr>
              <w:spacing w:line="276" w:lineRule="auto"/>
              <w:rPr>
                <w:rFonts w:ascii="宋体" w:hAnsi="宋体" w:cs="宋体"/>
              </w:rPr>
            </w:pPr>
          </w:p>
        </w:tc>
      </w:tr>
      <w:tr w:rsidR="00132171" w14:paraId="2F016981" w14:textId="77777777">
        <w:trPr>
          <w:trHeight w:val="360"/>
          <w:jc w:val="center"/>
        </w:trPr>
        <w:tc>
          <w:tcPr>
            <w:tcW w:w="8895" w:type="dxa"/>
            <w:gridSpan w:val="6"/>
            <w:tcBorders>
              <w:top w:val="single" w:sz="4" w:space="0" w:color="auto"/>
              <w:left w:val="single" w:sz="4" w:space="0" w:color="auto"/>
              <w:bottom w:val="single" w:sz="4" w:space="0" w:color="auto"/>
              <w:right w:val="single" w:sz="4" w:space="0" w:color="auto"/>
            </w:tcBorders>
          </w:tcPr>
          <w:p w14:paraId="71DE3534" w14:textId="28C04F12" w:rsidR="00957136" w:rsidRDefault="00D3260D" w:rsidP="00957136">
            <w:pPr>
              <w:rPr>
                <w:rFonts w:ascii="宋体" w:hAnsi="宋体" w:cs="宋体"/>
              </w:rPr>
            </w:pPr>
            <w:r w:rsidRPr="00D3260D">
              <w:rPr>
                <w:rFonts w:ascii="宋体" w:hAnsi="宋体" w:cs="宋体" w:hint="eastAsia"/>
                <w:b/>
                <w:bCs/>
                <w:lang w:bidi="ar"/>
              </w:rPr>
              <w:t>7.</w:t>
            </w:r>
            <w:r w:rsidRPr="00D3260D">
              <w:rPr>
                <w:rFonts w:ascii="宋体" w:hAnsi="宋体" w:cs="宋体"/>
                <w:b/>
                <w:bCs/>
                <w:lang w:bidi="ar"/>
              </w:rPr>
              <w:t>超</w:t>
            </w:r>
            <w:r w:rsidRPr="00854ECE">
              <w:rPr>
                <w:rFonts w:ascii="宋体" w:hAnsi="宋体" w:cs="宋体"/>
                <w:b/>
                <w:bCs/>
                <w:lang w:bidi="ar"/>
              </w:rPr>
              <w:t>说明书用药</w:t>
            </w:r>
            <w:r w:rsidRPr="00854ECE">
              <w:rPr>
                <w:rFonts w:ascii="宋体" w:hAnsi="宋体" w:cs="宋体" w:hint="eastAsia"/>
                <w:b/>
                <w:bCs/>
                <w:lang w:bidi="ar"/>
              </w:rPr>
              <w:t>/械</w:t>
            </w:r>
            <w:r w:rsidR="00083D22" w:rsidRPr="00566699">
              <w:rPr>
                <w:rFonts w:ascii="宋体" w:hAnsi="宋体" w:cs="宋体"/>
                <w:b/>
                <w:bCs/>
                <w:lang w:bidi="ar"/>
              </w:rPr>
              <w:t>临床研究</w:t>
            </w:r>
            <w:r>
              <w:rPr>
                <w:rFonts w:ascii="宋体" w:hAnsi="宋体" w:cs="宋体" w:hint="eastAsia"/>
                <w:b/>
                <w:bCs/>
                <w:lang w:bidi="ar"/>
              </w:rPr>
              <w:t>风险评估：</w:t>
            </w:r>
            <w:r w:rsidR="00957136">
              <w:rPr>
                <w:rFonts w:ascii="宋体" w:hAnsi="宋体" w:cs="宋体"/>
              </w:rPr>
              <w:t xml:space="preserve"> </w:t>
            </w:r>
          </w:p>
          <w:p w14:paraId="0656121C" w14:textId="6784FAFA" w:rsidR="00132171" w:rsidRDefault="00132171">
            <w:pPr>
              <w:spacing w:line="360" w:lineRule="auto"/>
              <w:rPr>
                <w:rFonts w:ascii="宋体" w:hAnsi="宋体" w:cs="宋体"/>
              </w:rPr>
            </w:pPr>
          </w:p>
        </w:tc>
      </w:tr>
      <w:tr w:rsidR="00132171" w14:paraId="38CA5892" w14:textId="77777777">
        <w:trPr>
          <w:trHeight w:val="647"/>
          <w:jc w:val="center"/>
        </w:trPr>
        <w:tc>
          <w:tcPr>
            <w:tcW w:w="1974" w:type="dxa"/>
            <w:tcBorders>
              <w:top w:val="single" w:sz="4" w:space="0" w:color="auto"/>
              <w:left w:val="single" w:sz="4" w:space="0" w:color="auto"/>
              <w:bottom w:val="single" w:sz="4" w:space="0" w:color="auto"/>
              <w:right w:val="single" w:sz="4" w:space="0" w:color="auto"/>
            </w:tcBorders>
            <w:vAlign w:val="center"/>
          </w:tcPr>
          <w:p w14:paraId="2BD517F6" w14:textId="77777777" w:rsidR="00132171" w:rsidRDefault="00F428DE">
            <w:pPr>
              <w:spacing w:line="276" w:lineRule="auto"/>
              <w:jc w:val="center"/>
              <w:rPr>
                <w:rFonts w:ascii="宋体" w:hAnsi="宋体" w:cs="宋体"/>
              </w:rPr>
            </w:pPr>
            <w:r>
              <w:rPr>
                <w:rFonts w:ascii="宋体" w:hAnsi="宋体" w:cs="宋体" w:hint="eastAsia"/>
                <w:lang w:bidi="ar"/>
              </w:rPr>
              <w:t>主要研究者签名</w:t>
            </w:r>
          </w:p>
        </w:tc>
        <w:tc>
          <w:tcPr>
            <w:tcW w:w="2630" w:type="dxa"/>
            <w:tcBorders>
              <w:top w:val="single" w:sz="4" w:space="0" w:color="auto"/>
              <w:left w:val="single" w:sz="4" w:space="0" w:color="auto"/>
              <w:bottom w:val="single" w:sz="4" w:space="0" w:color="auto"/>
              <w:right w:val="single" w:sz="4" w:space="0" w:color="auto"/>
            </w:tcBorders>
            <w:vAlign w:val="center"/>
          </w:tcPr>
          <w:p w14:paraId="290515E1" w14:textId="77777777" w:rsidR="00132171" w:rsidRDefault="00132171">
            <w:pPr>
              <w:spacing w:line="276" w:lineRule="auto"/>
              <w:jc w:val="center"/>
              <w:rPr>
                <w:rFonts w:ascii="宋体" w:hAnsi="宋体" w:cs="宋体"/>
                <w:color w:val="FF0000"/>
              </w:rPr>
            </w:pPr>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43252697" w14:textId="77777777" w:rsidR="00132171" w:rsidRDefault="00F428DE">
            <w:pPr>
              <w:spacing w:line="276" w:lineRule="auto"/>
              <w:jc w:val="center"/>
              <w:rPr>
                <w:rFonts w:ascii="宋体" w:hAnsi="宋体" w:cs="宋体"/>
              </w:rPr>
            </w:pPr>
            <w:r>
              <w:rPr>
                <w:rFonts w:ascii="宋体" w:hAnsi="宋体" w:cs="宋体" w:hint="eastAsia"/>
                <w:lang w:bidi="ar"/>
              </w:rPr>
              <w:t>日期</w:t>
            </w:r>
          </w:p>
        </w:tc>
        <w:tc>
          <w:tcPr>
            <w:tcW w:w="2657" w:type="dxa"/>
            <w:gridSpan w:val="2"/>
            <w:tcBorders>
              <w:top w:val="single" w:sz="4" w:space="0" w:color="auto"/>
              <w:left w:val="single" w:sz="4" w:space="0" w:color="auto"/>
              <w:bottom w:val="single" w:sz="4" w:space="0" w:color="auto"/>
              <w:right w:val="single" w:sz="4" w:space="0" w:color="auto"/>
            </w:tcBorders>
            <w:vAlign w:val="center"/>
          </w:tcPr>
          <w:p w14:paraId="03463E22" w14:textId="77777777" w:rsidR="00132171" w:rsidRDefault="00132171">
            <w:pPr>
              <w:spacing w:line="276" w:lineRule="auto"/>
              <w:jc w:val="center"/>
              <w:rPr>
                <w:rFonts w:ascii="宋体" w:hAnsi="宋体" w:cs="宋体"/>
              </w:rPr>
            </w:pPr>
          </w:p>
        </w:tc>
      </w:tr>
    </w:tbl>
    <w:p w14:paraId="45B4B80D" w14:textId="77777777" w:rsidR="00132171" w:rsidRDefault="00F428DE">
      <w:pPr>
        <w:spacing w:line="276" w:lineRule="auto"/>
        <w:ind w:leftChars="-135" w:hangingChars="135" w:hanging="283"/>
        <w:jc w:val="left"/>
      </w:pPr>
      <w:r>
        <w:rPr>
          <w:rFonts w:ascii="宋体" w:hAnsi="宋体" w:cs="宋体" w:hint="eastAsia"/>
          <w:lang w:bidi="ar"/>
        </w:rPr>
        <w:t>注：请</w:t>
      </w:r>
      <w:r>
        <w:rPr>
          <w:rFonts w:ascii="宋体" w:hAnsi="宋体" w:cs="宋体" w:hint="eastAsia"/>
          <w:b/>
          <w:u w:val="single"/>
          <w:lang w:bidi="ar"/>
        </w:rPr>
        <w:t>双面</w:t>
      </w:r>
      <w:r>
        <w:rPr>
          <w:rFonts w:ascii="宋体" w:hAnsi="宋体" w:cs="宋体" w:hint="eastAsia"/>
          <w:lang w:bidi="ar"/>
        </w:rPr>
        <w:t>打印此表格</w:t>
      </w:r>
      <w:r>
        <w:rPr>
          <w:rFonts w:cs="宋体" w:hint="eastAsia"/>
          <w:lang w:bidi="ar"/>
        </w:rPr>
        <w:t>。</w:t>
      </w:r>
    </w:p>
    <w:p w14:paraId="4105A17D" w14:textId="77777777" w:rsidR="00132171" w:rsidRDefault="00132171"/>
    <w:sectPr w:rsidR="00132171" w:rsidSect="00AD7FAE">
      <w:headerReference w:type="default" r:id="rId8"/>
      <w:footerReference w:type="default" r:id="rId9"/>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D9ED6" w14:textId="77777777" w:rsidR="00F428DE" w:rsidRDefault="00F428DE">
      <w:r>
        <w:separator/>
      </w:r>
    </w:p>
  </w:endnote>
  <w:endnote w:type="continuationSeparator" w:id="0">
    <w:p w14:paraId="64ED20D3" w14:textId="77777777" w:rsidR="00F428DE" w:rsidRDefault="00F4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386399"/>
      <w:docPartObj>
        <w:docPartGallery w:val="Page Numbers (Bottom of Page)"/>
        <w:docPartUnique/>
      </w:docPartObj>
    </w:sdtPr>
    <w:sdtEndPr/>
    <w:sdtContent>
      <w:sdt>
        <w:sdtPr>
          <w:id w:val="1728636285"/>
          <w:docPartObj>
            <w:docPartGallery w:val="Page Numbers (Top of Page)"/>
            <w:docPartUnique/>
          </w:docPartObj>
        </w:sdtPr>
        <w:sdtEndPr/>
        <w:sdtContent>
          <w:p w14:paraId="73F8A6B1" w14:textId="704A5ABF" w:rsidR="002F6563" w:rsidRDefault="002F6563">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035DE">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035DE">
              <w:rPr>
                <w:b/>
                <w:bCs/>
                <w:noProof/>
              </w:rPr>
              <w:t>2</w:t>
            </w:r>
            <w:r>
              <w:rPr>
                <w:b/>
                <w:bCs/>
                <w:sz w:val="24"/>
                <w:szCs w:val="24"/>
              </w:rPr>
              <w:fldChar w:fldCharType="end"/>
            </w:r>
          </w:p>
        </w:sdtContent>
      </w:sdt>
    </w:sdtContent>
  </w:sdt>
  <w:p w14:paraId="3C83F8CD" w14:textId="127A2C0D" w:rsidR="00132171" w:rsidRDefault="00132171">
    <w:pPr>
      <w:pStyle w:val="a7"/>
      <w:ind w:left="181" w:hanging="18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4414E" w14:textId="77777777" w:rsidR="00F428DE" w:rsidRDefault="00F428DE">
      <w:r>
        <w:separator/>
      </w:r>
    </w:p>
  </w:footnote>
  <w:footnote w:type="continuationSeparator" w:id="0">
    <w:p w14:paraId="7F34D930" w14:textId="77777777" w:rsidR="00F428DE" w:rsidRDefault="00F4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D0D14" w14:textId="7D1A0542" w:rsidR="006035DE" w:rsidRPr="00986F3D" w:rsidRDefault="006035DE" w:rsidP="006035DE">
    <w:pPr>
      <w:pStyle w:val="a9"/>
      <w:jc w:val="right"/>
    </w:pPr>
    <w:r w:rsidRPr="00986F3D">
      <w:t>DY2Y/IRB-</w:t>
    </w:r>
    <w:r w:rsidRPr="00986F3D">
      <w:rPr>
        <w:rFonts w:eastAsia="黑体"/>
      </w:rPr>
      <w:t>AF/SC-</w:t>
    </w:r>
    <w:r>
      <w:rPr>
        <w:rFonts w:eastAsia="黑体" w:hint="eastAsia"/>
      </w:rPr>
      <w:t>5</w:t>
    </w:r>
    <w:r>
      <w:rPr>
        <w:rFonts w:eastAsia="黑体"/>
      </w:rPr>
      <w:t>3</w:t>
    </w:r>
    <w:r w:rsidRPr="00986F3D">
      <w:rPr>
        <w:rFonts w:eastAsia="黑体"/>
      </w:rPr>
      <w:t>/0</w:t>
    </w:r>
    <w:r>
      <w:rPr>
        <w:rFonts w:eastAsia="黑体" w:hint="eastAsia"/>
      </w:rPr>
      <w:t>1.</w:t>
    </w:r>
    <w:r>
      <w:rPr>
        <w:rFonts w:eastAsia="黑体"/>
      </w:rPr>
      <w:t>0</w:t>
    </w:r>
  </w:p>
  <w:p w14:paraId="451D54A5" w14:textId="77777777" w:rsidR="006035DE" w:rsidRPr="006035DE" w:rsidRDefault="006035DE">
    <w:pPr>
      <w:pStyle w:val="a9"/>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03B3E"/>
    <w:multiLevelType w:val="hybridMultilevel"/>
    <w:tmpl w:val="1F20797E"/>
    <w:lvl w:ilvl="0" w:tplc="B0320D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F53C8"/>
    <w:rsid w:val="00026171"/>
    <w:rsid w:val="00031512"/>
    <w:rsid w:val="000825A8"/>
    <w:rsid w:val="00083D22"/>
    <w:rsid w:val="000A14D2"/>
    <w:rsid w:val="000A3DF6"/>
    <w:rsid w:val="000D215B"/>
    <w:rsid w:val="000F0102"/>
    <w:rsid w:val="00113BDF"/>
    <w:rsid w:val="00132171"/>
    <w:rsid w:val="00142D43"/>
    <w:rsid w:val="001521D8"/>
    <w:rsid w:val="00184AC0"/>
    <w:rsid w:val="0019471E"/>
    <w:rsid w:val="00196872"/>
    <w:rsid w:val="001C0C98"/>
    <w:rsid w:val="001C6018"/>
    <w:rsid w:val="001C79E0"/>
    <w:rsid w:val="001D6B6B"/>
    <w:rsid w:val="001E2644"/>
    <w:rsid w:val="00244C9D"/>
    <w:rsid w:val="00252EA1"/>
    <w:rsid w:val="0026749E"/>
    <w:rsid w:val="002B5262"/>
    <w:rsid w:val="002B702F"/>
    <w:rsid w:val="002D19BF"/>
    <w:rsid w:val="002F1FE6"/>
    <w:rsid w:val="002F6106"/>
    <w:rsid w:val="002F6563"/>
    <w:rsid w:val="003009B6"/>
    <w:rsid w:val="0032451D"/>
    <w:rsid w:val="00370408"/>
    <w:rsid w:val="003B2B9B"/>
    <w:rsid w:val="003E094D"/>
    <w:rsid w:val="003F4210"/>
    <w:rsid w:val="00404368"/>
    <w:rsid w:val="00444348"/>
    <w:rsid w:val="0045164C"/>
    <w:rsid w:val="00455E6D"/>
    <w:rsid w:val="004948CF"/>
    <w:rsid w:val="004A1234"/>
    <w:rsid w:val="004D7558"/>
    <w:rsid w:val="0052167E"/>
    <w:rsid w:val="0053480C"/>
    <w:rsid w:val="00541CDE"/>
    <w:rsid w:val="00555413"/>
    <w:rsid w:val="00564DBD"/>
    <w:rsid w:val="00566699"/>
    <w:rsid w:val="00566C08"/>
    <w:rsid w:val="0057387D"/>
    <w:rsid w:val="006035DE"/>
    <w:rsid w:val="00653AFA"/>
    <w:rsid w:val="006616BA"/>
    <w:rsid w:val="00691A5D"/>
    <w:rsid w:val="00695AB6"/>
    <w:rsid w:val="0069601A"/>
    <w:rsid w:val="006A565D"/>
    <w:rsid w:val="006B7B65"/>
    <w:rsid w:val="006F3DB3"/>
    <w:rsid w:val="006F53C8"/>
    <w:rsid w:val="00703BFE"/>
    <w:rsid w:val="007077C3"/>
    <w:rsid w:val="00715843"/>
    <w:rsid w:val="007216F2"/>
    <w:rsid w:val="00721DBA"/>
    <w:rsid w:val="0072449B"/>
    <w:rsid w:val="00732E8D"/>
    <w:rsid w:val="00734B79"/>
    <w:rsid w:val="007502FE"/>
    <w:rsid w:val="00775DE0"/>
    <w:rsid w:val="00777FAC"/>
    <w:rsid w:val="00782EAB"/>
    <w:rsid w:val="00786990"/>
    <w:rsid w:val="007A6682"/>
    <w:rsid w:val="007D250F"/>
    <w:rsid w:val="007E430D"/>
    <w:rsid w:val="00850DD0"/>
    <w:rsid w:val="00853912"/>
    <w:rsid w:val="00854ECE"/>
    <w:rsid w:val="00876522"/>
    <w:rsid w:val="008834CD"/>
    <w:rsid w:val="008C7146"/>
    <w:rsid w:val="008E6A54"/>
    <w:rsid w:val="008F1D7D"/>
    <w:rsid w:val="00904F63"/>
    <w:rsid w:val="00931A78"/>
    <w:rsid w:val="00935EAF"/>
    <w:rsid w:val="00943D65"/>
    <w:rsid w:val="009503DC"/>
    <w:rsid w:val="00957136"/>
    <w:rsid w:val="009923F7"/>
    <w:rsid w:val="009951E9"/>
    <w:rsid w:val="009A0718"/>
    <w:rsid w:val="009A7DB7"/>
    <w:rsid w:val="009F4BDF"/>
    <w:rsid w:val="00A13754"/>
    <w:rsid w:val="00A14811"/>
    <w:rsid w:val="00A30549"/>
    <w:rsid w:val="00A40917"/>
    <w:rsid w:val="00A52BE6"/>
    <w:rsid w:val="00A70D05"/>
    <w:rsid w:val="00AB23C9"/>
    <w:rsid w:val="00AB6CB6"/>
    <w:rsid w:val="00AC4D87"/>
    <w:rsid w:val="00AD7FAE"/>
    <w:rsid w:val="00B1591E"/>
    <w:rsid w:val="00B2354C"/>
    <w:rsid w:val="00B4608A"/>
    <w:rsid w:val="00B6333F"/>
    <w:rsid w:val="00B714F2"/>
    <w:rsid w:val="00B748F3"/>
    <w:rsid w:val="00B84EC5"/>
    <w:rsid w:val="00BA2E34"/>
    <w:rsid w:val="00BC0818"/>
    <w:rsid w:val="00BE127D"/>
    <w:rsid w:val="00BE56B6"/>
    <w:rsid w:val="00C01FF2"/>
    <w:rsid w:val="00C14BEE"/>
    <w:rsid w:val="00C32C86"/>
    <w:rsid w:val="00C3562E"/>
    <w:rsid w:val="00C61A1E"/>
    <w:rsid w:val="00C70E63"/>
    <w:rsid w:val="00C7736F"/>
    <w:rsid w:val="00C94207"/>
    <w:rsid w:val="00C97CE3"/>
    <w:rsid w:val="00CA6A17"/>
    <w:rsid w:val="00CB023C"/>
    <w:rsid w:val="00CB25E7"/>
    <w:rsid w:val="00CC03A0"/>
    <w:rsid w:val="00CF58CB"/>
    <w:rsid w:val="00CF7D9C"/>
    <w:rsid w:val="00D04F36"/>
    <w:rsid w:val="00D0534A"/>
    <w:rsid w:val="00D056F0"/>
    <w:rsid w:val="00D23C9D"/>
    <w:rsid w:val="00D31E95"/>
    <w:rsid w:val="00D3260D"/>
    <w:rsid w:val="00D35A86"/>
    <w:rsid w:val="00D3601A"/>
    <w:rsid w:val="00D43653"/>
    <w:rsid w:val="00D43EFD"/>
    <w:rsid w:val="00D44D0A"/>
    <w:rsid w:val="00D62814"/>
    <w:rsid w:val="00D67D65"/>
    <w:rsid w:val="00D7581A"/>
    <w:rsid w:val="00D87FCB"/>
    <w:rsid w:val="00D926AB"/>
    <w:rsid w:val="00D96675"/>
    <w:rsid w:val="00D974F2"/>
    <w:rsid w:val="00DD5CC8"/>
    <w:rsid w:val="00DE7F47"/>
    <w:rsid w:val="00E11BC1"/>
    <w:rsid w:val="00E23FBD"/>
    <w:rsid w:val="00E2701F"/>
    <w:rsid w:val="00E47945"/>
    <w:rsid w:val="00E5467E"/>
    <w:rsid w:val="00E55C04"/>
    <w:rsid w:val="00E7445C"/>
    <w:rsid w:val="00E83AB8"/>
    <w:rsid w:val="00EA13BB"/>
    <w:rsid w:val="00EB006F"/>
    <w:rsid w:val="00EB73BA"/>
    <w:rsid w:val="00EC7B43"/>
    <w:rsid w:val="00ED5479"/>
    <w:rsid w:val="00EE1B68"/>
    <w:rsid w:val="00F061B1"/>
    <w:rsid w:val="00F242DD"/>
    <w:rsid w:val="00F411E3"/>
    <w:rsid w:val="00F428DE"/>
    <w:rsid w:val="00F5376F"/>
    <w:rsid w:val="00F5426A"/>
    <w:rsid w:val="00F62C0C"/>
    <w:rsid w:val="00F92121"/>
    <w:rsid w:val="00FA5835"/>
    <w:rsid w:val="00FC4091"/>
    <w:rsid w:val="00FC4D1E"/>
    <w:rsid w:val="00FC6845"/>
    <w:rsid w:val="00FF71AC"/>
    <w:rsid w:val="03345AEF"/>
    <w:rsid w:val="064E336B"/>
    <w:rsid w:val="08CA47FF"/>
    <w:rsid w:val="0D775D02"/>
    <w:rsid w:val="0E9357C8"/>
    <w:rsid w:val="0ED41EAF"/>
    <w:rsid w:val="1127566B"/>
    <w:rsid w:val="16A7220D"/>
    <w:rsid w:val="176242DE"/>
    <w:rsid w:val="1AAC5C46"/>
    <w:rsid w:val="1B764F16"/>
    <w:rsid w:val="1C820E13"/>
    <w:rsid w:val="1F916DB2"/>
    <w:rsid w:val="20305B22"/>
    <w:rsid w:val="20C242E2"/>
    <w:rsid w:val="21DA54F4"/>
    <w:rsid w:val="27DA0163"/>
    <w:rsid w:val="27FF5155"/>
    <w:rsid w:val="2BF347B0"/>
    <w:rsid w:val="2CB52C4F"/>
    <w:rsid w:val="30D73745"/>
    <w:rsid w:val="356454BF"/>
    <w:rsid w:val="389C24AA"/>
    <w:rsid w:val="3C172F6C"/>
    <w:rsid w:val="3D2A149E"/>
    <w:rsid w:val="427F2349"/>
    <w:rsid w:val="434370AD"/>
    <w:rsid w:val="43D51A39"/>
    <w:rsid w:val="4888168E"/>
    <w:rsid w:val="4C377EEA"/>
    <w:rsid w:val="4D4A1CF8"/>
    <w:rsid w:val="4E4457AC"/>
    <w:rsid w:val="4E5A2030"/>
    <w:rsid w:val="4E922C96"/>
    <w:rsid w:val="4F625F52"/>
    <w:rsid w:val="51FC79B2"/>
    <w:rsid w:val="52800D42"/>
    <w:rsid w:val="58383C53"/>
    <w:rsid w:val="5B664225"/>
    <w:rsid w:val="5D895023"/>
    <w:rsid w:val="60125707"/>
    <w:rsid w:val="6028737B"/>
    <w:rsid w:val="637F7D4A"/>
    <w:rsid w:val="67DE3C38"/>
    <w:rsid w:val="6B960233"/>
    <w:rsid w:val="73A255AD"/>
    <w:rsid w:val="74E5773D"/>
    <w:rsid w:val="753443F4"/>
    <w:rsid w:val="76EE4886"/>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6ECF9"/>
  <w15:docId w15:val="{748DAC04-3962-498F-B03A-02900DEB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uiPriority w:val="99"/>
    <w:qFormat/>
    <w:rPr>
      <w:kern w:val="2"/>
      <w:sz w:val="21"/>
      <w:szCs w:val="21"/>
    </w:rPr>
  </w:style>
  <w:style w:type="character" w:customStyle="1" w:styleId="ac">
    <w:name w:val="批注主题 字符"/>
    <w:basedOn w:val="a4"/>
    <w:link w:val="ab"/>
    <w:uiPriority w:val="99"/>
    <w:semiHidden/>
    <w:qFormat/>
    <w:rPr>
      <w:b/>
      <w:bCs/>
      <w:kern w:val="2"/>
      <w:sz w:val="21"/>
      <w:szCs w:val="21"/>
    </w:rPr>
  </w:style>
  <w:style w:type="character" w:customStyle="1" w:styleId="a6">
    <w:name w:val="批注框文本 字符"/>
    <w:basedOn w:val="a0"/>
    <w:link w:val="a5"/>
    <w:uiPriority w:val="99"/>
    <w:semiHidden/>
    <w:qFormat/>
    <w:rPr>
      <w:kern w:val="2"/>
      <w:sz w:val="18"/>
      <w:szCs w:val="18"/>
    </w:rPr>
  </w:style>
  <w:style w:type="paragraph" w:styleId="ae">
    <w:name w:val="List Paragraph"/>
    <w:basedOn w:val="a"/>
    <w:uiPriority w:val="99"/>
    <w:unhideWhenUsed/>
    <w:rsid w:val="00E55C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392</cp:revision>
  <dcterms:created xsi:type="dcterms:W3CDTF">2024-05-06T03:32:00Z</dcterms:created>
  <dcterms:modified xsi:type="dcterms:W3CDTF">2026-08-31T00:22:00Z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