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6254D3">
      <w:pPr>
        <w:jc w:val="center"/>
        <w:rPr>
          <w:b/>
          <w:bCs/>
          <w:sz w:val="32"/>
          <w:szCs w:val="32"/>
        </w:rPr>
      </w:pPr>
      <w:r>
        <w:rPr>
          <w:rFonts w:hint="eastAsia"/>
          <w:b/>
          <w:bCs/>
          <w:sz w:val="32"/>
          <w:szCs w:val="32"/>
        </w:rPr>
        <w:t>科研课题初始审查递交文件清单</w:t>
      </w:r>
    </w:p>
    <w:p w14:paraId="4E5D1D16">
      <w:pPr>
        <w:jc w:val="center"/>
        <w:rPr>
          <w:sz w:val="28"/>
          <w:szCs w:val="28"/>
        </w:rPr>
      </w:pPr>
      <w:r>
        <w:rPr>
          <w:rFonts w:hint="eastAsia"/>
          <w:sz w:val="28"/>
          <w:szCs w:val="28"/>
        </w:rPr>
        <w:t>（包括横向/纵向/由研究者发起的临床研究）</w:t>
      </w:r>
    </w:p>
    <w:tbl>
      <w:tblPr>
        <w:tblStyle w:val="5"/>
        <w:tblpPr w:leftFromText="180" w:rightFromText="180" w:vertAnchor="page" w:horzAnchor="page" w:tblpXSpec="center" w:tblpY="2459"/>
        <w:tblW w:w="53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6123"/>
        <w:gridCol w:w="2346"/>
      </w:tblGrid>
      <w:tr w14:paraId="65E31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369" w:type="pct"/>
            <w:tcBorders>
              <w:top w:val="single" w:color="auto" w:sz="4" w:space="0"/>
              <w:left w:val="single" w:color="auto" w:sz="4" w:space="0"/>
              <w:bottom w:val="single" w:color="auto" w:sz="4" w:space="0"/>
              <w:right w:val="single" w:color="auto" w:sz="4" w:space="0"/>
            </w:tcBorders>
            <w:vAlign w:val="center"/>
          </w:tcPr>
          <w:p w14:paraId="6531A730">
            <w:pPr>
              <w:pStyle w:val="2"/>
              <w:spacing w:after="0" w:line="320" w:lineRule="exact"/>
              <w:ind w:left="0" w:leftChars="0" w:right="0" w:rightChars="0"/>
              <w:jc w:val="center"/>
              <w:rPr>
                <w:rFonts w:hint="eastAsia" w:ascii="宋体" w:hAnsi="宋体" w:cs="方正黑体_GBK"/>
                <w:szCs w:val="21"/>
              </w:rPr>
            </w:pPr>
            <w:r>
              <w:rPr>
                <w:rFonts w:hint="eastAsia" w:ascii="宋体" w:hAnsi="宋体" w:cs="方正黑体_GBK"/>
                <w:szCs w:val="21"/>
              </w:rPr>
              <w:t>序号</w:t>
            </w:r>
          </w:p>
        </w:tc>
        <w:tc>
          <w:tcPr>
            <w:tcW w:w="3348" w:type="pct"/>
            <w:tcBorders>
              <w:top w:val="single" w:color="auto" w:sz="4" w:space="0"/>
              <w:left w:val="single" w:color="auto" w:sz="4" w:space="0"/>
              <w:bottom w:val="single" w:color="auto" w:sz="4" w:space="0"/>
              <w:right w:val="single" w:color="auto" w:sz="4" w:space="0"/>
            </w:tcBorders>
            <w:vAlign w:val="center"/>
          </w:tcPr>
          <w:p w14:paraId="3CE7C03E">
            <w:pPr>
              <w:pStyle w:val="2"/>
              <w:spacing w:after="0" w:line="320" w:lineRule="exact"/>
              <w:ind w:left="0" w:leftChars="0" w:right="0" w:rightChars="0"/>
              <w:jc w:val="center"/>
              <w:rPr>
                <w:rFonts w:hint="eastAsia" w:ascii="宋体" w:hAnsi="宋体" w:cs="方正黑体_GBK"/>
                <w:szCs w:val="21"/>
              </w:rPr>
            </w:pPr>
            <w:r>
              <w:rPr>
                <w:rFonts w:hint="eastAsia" w:ascii="宋体" w:hAnsi="宋体" w:cs="方正黑体_GBK"/>
                <w:szCs w:val="21"/>
              </w:rPr>
              <w:t>文件名称</w:t>
            </w:r>
          </w:p>
        </w:tc>
        <w:tc>
          <w:tcPr>
            <w:tcW w:w="1282" w:type="pct"/>
            <w:tcBorders>
              <w:top w:val="single" w:color="auto" w:sz="4" w:space="0"/>
              <w:left w:val="single" w:color="auto" w:sz="4" w:space="0"/>
              <w:bottom w:val="single" w:color="auto" w:sz="4" w:space="0"/>
              <w:right w:val="single" w:color="auto" w:sz="4" w:space="0"/>
            </w:tcBorders>
            <w:vAlign w:val="center"/>
          </w:tcPr>
          <w:p w14:paraId="21C6E244">
            <w:pPr>
              <w:pStyle w:val="2"/>
              <w:spacing w:after="0" w:line="320" w:lineRule="exact"/>
              <w:ind w:left="0" w:leftChars="0" w:right="0" w:rightChars="0"/>
              <w:jc w:val="center"/>
              <w:rPr>
                <w:rFonts w:hint="eastAsia" w:ascii="宋体" w:hAnsi="宋体" w:cs="方正黑体_GBK"/>
                <w:spacing w:val="1"/>
                <w:szCs w:val="21"/>
              </w:rPr>
            </w:pPr>
            <w:r>
              <w:rPr>
                <w:rFonts w:hint="eastAsia" w:ascii="宋体" w:hAnsi="宋体" w:cs="方正黑体_GBK"/>
                <w:spacing w:val="1"/>
                <w:szCs w:val="21"/>
              </w:rPr>
              <w:t>适用模板序号</w:t>
            </w:r>
          </w:p>
        </w:tc>
      </w:tr>
      <w:tr w14:paraId="19C69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14:paraId="5445EDF4">
            <w:pPr>
              <w:pStyle w:val="2"/>
              <w:spacing w:after="0" w:line="320" w:lineRule="exact"/>
              <w:ind w:left="0" w:leftChars="0" w:right="0" w:rightChars="0"/>
              <w:jc w:val="left"/>
              <w:rPr>
                <w:rFonts w:hint="eastAsia" w:ascii="宋体" w:hAnsi="宋体" w:cs="仿宋_GB2312"/>
                <w:spacing w:val="1"/>
                <w:kern w:val="0"/>
                <w:szCs w:val="21"/>
              </w:rPr>
            </w:pPr>
            <w:r>
              <w:rPr>
                <w:rFonts w:hint="eastAsia" w:ascii="宋体" w:hAnsi="宋体" w:cs="仿宋_GB2312"/>
                <w:b/>
                <w:bCs/>
                <w:color w:val="FF0000"/>
                <w:spacing w:val="1"/>
                <w:kern w:val="0"/>
                <w:szCs w:val="21"/>
                <w:highlight w:val="yellow"/>
              </w:rPr>
              <w:t>所有科研课题初始审查均需提供以下文件（必备文件）：</w:t>
            </w:r>
          </w:p>
        </w:tc>
      </w:tr>
      <w:tr w14:paraId="5D887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721E9B4A">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1</w:t>
            </w:r>
          </w:p>
        </w:tc>
        <w:tc>
          <w:tcPr>
            <w:tcW w:w="3348" w:type="pct"/>
            <w:tcBorders>
              <w:top w:val="single" w:color="auto" w:sz="4" w:space="0"/>
              <w:left w:val="single" w:color="auto" w:sz="4" w:space="0"/>
              <w:bottom w:val="single" w:color="auto" w:sz="4" w:space="0"/>
              <w:right w:val="single" w:color="auto" w:sz="4" w:space="0"/>
            </w:tcBorders>
            <w:vAlign w:val="center"/>
          </w:tcPr>
          <w:p w14:paraId="1B3859B9">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伦理审查推荐表</w:t>
            </w:r>
          </w:p>
        </w:tc>
        <w:tc>
          <w:tcPr>
            <w:tcW w:w="1282" w:type="pct"/>
            <w:tcBorders>
              <w:top w:val="single" w:color="auto" w:sz="4" w:space="0"/>
              <w:left w:val="single" w:color="auto" w:sz="4" w:space="0"/>
              <w:bottom w:val="single" w:color="auto" w:sz="4" w:space="0"/>
              <w:right w:val="single" w:color="auto" w:sz="4" w:space="0"/>
            </w:tcBorders>
            <w:vAlign w:val="center"/>
          </w:tcPr>
          <w:p w14:paraId="5BD6E127">
            <w:pPr>
              <w:pStyle w:val="2"/>
              <w:spacing w:after="0" w:line="320" w:lineRule="exact"/>
              <w:ind w:left="0" w:leftChars="0" w:right="0" w:rightChars="0"/>
              <w:jc w:val="left"/>
              <w:rPr>
                <w:rFonts w:hint="eastAsia" w:ascii="宋体" w:hAnsi="宋体" w:cs="仿宋_GB2312"/>
                <w:spacing w:val="1"/>
                <w:kern w:val="0"/>
                <w:szCs w:val="21"/>
              </w:rPr>
            </w:pPr>
            <w:r>
              <w:rPr>
                <w:rFonts w:hint="eastAsia" w:ascii="宋体" w:hAnsi="宋体" w:cs="仿宋_GB2312"/>
                <w:spacing w:val="1"/>
                <w:kern w:val="0"/>
                <w:szCs w:val="21"/>
              </w:rPr>
              <w:t>1.1或1.2或1.3</w:t>
            </w:r>
          </w:p>
        </w:tc>
      </w:tr>
      <w:tr w14:paraId="75218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6878C5B">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2</w:t>
            </w:r>
          </w:p>
        </w:tc>
        <w:tc>
          <w:tcPr>
            <w:tcW w:w="3348" w:type="pct"/>
            <w:tcBorders>
              <w:top w:val="single" w:color="auto" w:sz="4" w:space="0"/>
              <w:left w:val="single" w:color="auto" w:sz="4" w:space="0"/>
              <w:bottom w:val="single" w:color="auto" w:sz="4" w:space="0"/>
              <w:right w:val="single" w:color="auto" w:sz="4" w:space="0"/>
            </w:tcBorders>
            <w:vAlign w:val="center"/>
          </w:tcPr>
          <w:p w14:paraId="2920512F">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递交信与目录</w:t>
            </w:r>
          </w:p>
        </w:tc>
        <w:tc>
          <w:tcPr>
            <w:tcW w:w="1282" w:type="pct"/>
            <w:tcBorders>
              <w:top w:val="single" w:color="auto" w:sz="4" w:space="0"/>
              <w:left w:val="single" w:color="auto" w:sz="4" w:space="0"/>
              <w:bottom w:val="single" w:color="auto" w:sz="4" w:space="0"/>
              <w:right w:val="single" w:color="auto" w:sz="4" w:space="0"/>
            </w:tcBorders>
            <w:vAlign w:val="center"/>
          </w:tcPr>
          <w:p w14:paraId="57D72E8C">
            <w:pPr>
              <w:pStyle w:val="2"/>
              <w:spacing w:after="0" w:line="320" w:lineRule="exact"/>
              <w:ind w:left="0" w:leftChars="0" w:right="0" w:rightChars="0"/>
              <w:jc w:val="left"/>
              <w:rPr>
                <w:rFonts w:hint="eastAsia" w:ascii="宋体" w:hAnsi="宋体" w:cs="仿宋_GB2312"/>
                <w:spacing w:val="1"/>
                <w:kern w:val="0"/>
                <w:szCs w:val="21"/>
              </w:rPr>
            </w:pPr>
            <w:r>
              <w:rPr>
                <w:rFonts w:hint="eastAsia" w:ascii="宋体" w:hAnsi="宋体" w:cs="仿宋_GB2312"/>
                <w:spacing w:val="1"/>
                <w:kern w:val="0"/>
                <w:szCs w:val="21"/>
              </w:rPr>
              <w:t>2.1、2.2</w:t>
            </w:r>
          </w:p>
        </w:tc>
      </w:tr>
      <w:tr w14:paraId="58A1B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23206336">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3</w:t>
            </w:r>
          </w:p>
        </w:tc>
        <w:tc>
          <w:tcPr>
            <w:tcW w:w="3348" w:type="pct"/>
            <w:tcBorders>
              <w:top w:val="single" w:color="auto" w:sz="4" w:space="0"/>
              <w:left w:val="single" w:color="auto" w:sz="4" w:space="0"/>
              <w:bottom w:val="single" w:color="auto" w:sz="4" w:space="0"/>
              <w:right w:val="single" w:color="auto" w:sz="4" w:space="0"/>
            </w:tcBorders>
            <w:vAlign w:val="center"/>
          </w:tcPr>
          <w:p w14:paraId="2C8AC58B">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初始审查申请表</w:t>
            </w:r>
          </w:p>
        </w:tc>
        <w:tc>
          <w:tcPr>
            <w:tcW w:w="1282" w:type="pct"/>
            <w:tcBorders>
              <w:top w:val="single" w:color="auto" w:sz="4" w:space="0"/>
              <w:left w:val="single" w:color="auto" w:sz="4" w:space="0"/>
              <w:bottom w:val="single" w:color="auto" w:sz="4" w:space="0"/>
              <w:right w:val="single" w:color="auto" w:sz="4" w:space="0"/>
            </w:tcBorders>
            <w:vAlign w:val="center"/>
          </w:tcPr>
          <w:p w14:paraId="62C91E71">
            <w:pPr>
              <w:pStyle w:val="2"/>
              <w:spacing w:after="0" w:line="320" w:lineRule="exact"/>
              <w:ind w:left="0" w:leftChars="0" w:right="0" w:rightChars="0"/>
              <w:jc w:val="left"/>
              <w:rPr>
                <w:rFonts w:hint="eastAsia" w:ascii="宋体" w:hAnsi="宋体" w:cs="仿宋_GB2312"/>
                <w:spacing w:val="1"/>
                <w:kern w:val="0"/>
                <w:szCs w:val="21"/>
              </w:rPr>
            </w:pPr>
            <w:r>
              <w:rPr>
                <w:rFonts w:hint="eastAsia" w:ascii="宋体" w:hAnsi="宋体" w:cs="仿宋_GB2312"/>
                <w:spacing w:val="1"/>
                <w:kern w:val="0"/>
                <w:szCs w:val="21"/>
              </w:rPr>
              <w:t>3</w:t>
            </w:r>
          </w:p>
        </w:tc>
      </w:tr>
      <w:tr w14:paraId="57460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4E042F65">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4</w:t>
            </w:r>
          </w:p>
        </w:tc>
        <w:tc>
          <w:tcPr>
            <w:tcW w:w="3348" w:type="pct"/>
            <w:tcBorders>
              <w:top w:val="single" w:color="auto" w:sz="4" w:space="0"/>
              <w:left w:val="single" w:color="auto" w:sz="4" w:space="0"/>
              <w:bottom w:val="single" w:color="auto" w:sz="4" w:space="0"/>
              <w:right w:val="single" w:color="auto" w:sz="4" w:space="0"/>
            </w:tcBorders>
            <w:vAlign w:val="center"/>
          </w:tcPr>
          <w:p w14:paraId="119B1F45">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科学性论证意见，如立项证明文件或本机构科学性审查意见</w:t>
            </w:r>
          </w:p>
        </w:tc>
        <w:tc>
          <w:tcPr>
            <w:tcW w:w="1282" w:type="pct"/>
            <w:tcBorders>
              <w:top w:val="single" w:color="auto" w:sz="4" w:space="0"/>
              <w:left w:val="single" w:color="auto" w:sz="4" w:space="0"/>
              <w:bottom w:val="single" w:color="auto" w:sz="4" w:space="0"/>
              <w:right w:val="single" w:color="auto" w:sz="4" w:space="0"/>
            </w:tcBorders>
            <w:vAlign w:val="center"/>
          </w:tcPr>
          <w:p w14:paraId="070B4AEC">
            <w:pPr>
              <w:pStyle w:val="2"/>
              <w:spacing w:after="0" w:line="320" w:lineRule="exact"/>
              <w:ind w:left="0" w:leftChars="0" w:right="0" w:rightChars="0"/>
              <w:jc w:val="left"/>
              <w:rPr>
                <w:rFonts w:hint="eastAsia" w:ascii="宋体" w:hAnsi="宋体" w:cs="仿宋_GB2312"/>
                <w:spacing w:val="1"/>
                <w:kern w:val="0"/>
                <w:szCs w:val="21"/>
              </w:rPr>
            </w:pPr>
            <w:r>
              <w:rPr>
                <w:rFonts w:hint="eastAsia" w:ascii="宋体" w:hAnsi="宋体" w:cs="仿宋_GB2312"/>
                <w:spacing w:val="1"/>
                <w:kern w:val="0"/>
                <w:szCs w:val="21"/>
              </w:rPr>
              <w:t>递交要求详见文件4</w:t>
            </w:r>
          </w:p>
        </w:tc>
      </w:tr>
      <w:tr w14:paraId="4943A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340893D7">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5</w:t>
            </w:r>
          </w:p>
        </w:tc>
        <w:tc>
          <w:tcPr>
            <w:tcW w:w="3348" w:type="pct"/>
            <w:tcBorders>
              <w:top w:val="single" w:color="auto" w:sz="4" w:space="0"/>
              <w:left w:val="single" w:color="auto" w:sz="4" w:space="0"/>
              <w:bottom w:val="single" w:color="auto" w:sz="4" w:space="0"/>
              <w:right w:val="single" w:color="auto" w:sz="4" w:space="0"/>
            </w:tcBorders>
            <w:vAlign w:val="center"/>
          </w:tcPr>
          <w:p w14:paraId="481C6038">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宋体"/>
              </w:rPr>
              <w:t>研究方案（版本号：xxx，版本日期：xxx）</w:t>
            </w:r>
          </w:p>
        </w:tc>
        <w:tc>
          <w:tcPr>
            <w:tcW w:w="1282" w:type="pct"/>
            <w:tcBorders>
              <w:top w:val="single" w:color="auto" w:sz="4" w:space="0"/>
              <w:left w:val="single" w:color="auto" w:sz="4" w:space="0"/>
              <w:bottom w:val="single" w:color="auto" w:sz="4" w:space="0"/>
              <w:right w:val="single" w:color="auto" w:sz="4" w:space="0"/>
            </w:tcBorders>
            <w:vAlign w:val="center"/>
          </w:tcPr>
          <w:p w14:paraId="03A41844">
            <w:pPr>
              <w:pStyle w:val="2"/>
              <w:spacing w:after="0" w:line="320" w:lineRule="exact"/>
              <w:ind w:left="0" w:leftChars="0" w:right="0" w:rightChars="0"/>
              <w:jc w:val="left"/>
              <w:rPr>
                <w:rFonts w:hint="eastAsia" w:ascii="宋体" w:hAnsi="宋体" w:eastAsia="宋体" w:cs="仿宋_GB2312"/>
                <w:spacing w:val="1"/>
                <w:kern w:val="0"/>
                <w:szCs w:val="21"/>
                <w:lang w:eastAsia="zh-CN"/>
              </w:rPr>
            </w:pPr>
            <w:r>
              <w:rPr>
                <w:rFonts w:hint="eastAsia" w:ascii="宋体" w:hAnsi="宋体" w:cs="仿宋_GB2312"/>
                <w:spacing w:val="1"/>
                <w:kern w:val="0"/>
                <w:szCs w:val="21"/>
              </w:rPr>
              <w:t>5</w:t>
            </w:r>
            <w:r>
              <w:rPr>
                <w:rFonts w:hint="eastAsia" w:ascii="宋体" w:hAnsi="宋体" w:cs="仿宋_GB2312"/>
                <w:spacing w:val="1"/>
                <w:kern w:val="0"/>
                <w:szCs w:val="21"/>
                <w:lang w:eastAsia="zh-CN"/>
              </w:rPr>
              <w:t>（</w:t>
            </w:r>
            <w:r>
              <w:rPr>
                <w:rFonts w:hint="eastAsia" w:ascii="宋体" w:hAnsi="宋体" w:cs="仿宋_GB2312"/>
                <w:spacing w:val="1"/>
                <w:kern w:val="0"/>
                <w:szCs w:val="21"/>
                <w:lang w:val="en-US" w:eastAsia="zh-CN"/>
              </w:rPr>
              <w:t>5.1或5.2</w:t>
            </w:r>
            <w:r>
              <w:rPr>
                <w:rFonts w:hint="eastAsia" w:ascii="宋体" w:hAnsi="宋体" w:cs="仿宋_GB2312"/>
                <w:spacing w:val="1"/>
                <w:kern w:val="0"/>
                <w:szCs w:val="21"/>
                <w:lang w:eastAsia="zh-CN"/>
              </w:rPr>
              <w:t>）</w:t>
            </w:r>
          </w:p>
        </w:tc>
      </w:tr>
      <w:tr w14:paraId="0663D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444F456A">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6</w:t>
            </w:r>
          </w:p>
        </w:tc>
        <w:tc>
          <w:tcPr>
            <w:tcW w:w="3348" w:type="pct"/>
            <w:tcBorders>
              <w:top w:val="single" w:color="auto" w:sz="4" w:space="0"/>
              <w:left w:val="single" w:color="auto" w:sz="4" w:space="0"/>
              <w:bottom w:val="single" w:color="auto" w:sz="4" w:space="0"/>
              <w:right w:val="single" w:color="auto" w:sz="4" w:space="0"/>
            </w:tcBorders>
            <w:vAlign w:val="center"/>
          </w:tcPr>
          <w:p w14:paraId="25F746D8">
            <w:pPr>
              <w:pStyle w:val="2"/>
              <w:spacing w:after="0" w:line="320" w:lineRule="exact"/>
              <w:ind w:left="0" w:leftChars="0" w:right="0" w:rightChars="0"/>
              <w:rPr>
                <w:rFonts w:hint="eastAsia" w:ascii="宋体" w:hAnsi="宋体" w:cs="宋体"/>
              </w:rPr>
            </w:pPr>
            <w:r>
              <w:rPr>
                <w:rFonts w:hint="eastAsia" w:ascii="宋体" w:hAnsi="宋体" w:cs="宋体"/>
              </w:rPr>
              <w:t>①知情同意书（版本号：xxx，版本日期：xxx）</w:t>
            </w:r>
          </w:p>
          <w:p w14:paraId="0EF42C1E">
            <w:pPr>
              <w:pStyle w:val="2"/>
              <w:spacing w:after="0" w:line="320" w:lineRule="exact"/>
              <w:ind w:left="0" w:leftChars="0" w:right="0" w:rightChars="0"/>
              <w:rPr>
                <w:rFonts w:hint="eastAsia" w:ascii="宋体" w:hAnsi="宋体" w:cs="宋体"/>
              </w:rPr>
            </w:pPr>
            <w:r>
              <w:rPr>
                <w:rFonts w:hint="eastAsia" w:ascii="宋体" w:hAnsi="宋体" w:cs="宋体"/>
              </w:rPr>
              <w:t>②“变更或豁免知情同意申请表”</w:t>
            </w:r>
            <w:r>
              <w:rPr>
                <w:rFonts w:hint="eastAsia" w:ascii="宋体" w:hAnsi="宋体" w:cs="宋体"/>
                <w:b/>
                <w:bCs/>
              </w:rPr>
              <w:t>（详见系统通知）</w:t>
            </w:r>
          </w:p>
          <w:p w14:paraId="5879D6F6">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宋体"/>
                <w:b/>
                <w:bCs/>
              </w:rPr>
              <w:t>③</w:t>
            </w:r>
            <w:r>
              <w:rPr>
                <w:rFonts w:hint="eastAsia" w:ascii="宋体" w:hAnsi="宋体" w:cs="宋体"/>
                <w:b/>
                <w:bCs/>
                <w:lang w:val="en-US" w:eastAsia="zh-CN"/>
              </w:rPr>
              <w:t>未成年+监护人知情同意书</w:t>
            </w:r>
            <w:r>
              <w:rPr>
                <w:rFonts w:hint="eastAsia" w:ascii="宋体" w:hAnsi="宋体" w:cs="宋体"/>
                <w:b/>
                <w:bCs/>
              </w:rPr>
              <w:t>（详见系统通知）</w:t>
            </w:r>
          </w:p>
        </w:tc>
        <w:tc>
          <w:tcPr>
            <w:tcW w:w="1282" w:type="pct"/>
            <w:tcBorders>
              <w:top w:val="single" w:color="auto" w:sz="4" w:space="0"/>
              <w:left w:val="single" w:color="auto" w:sz="4" w:space="0"/>
              <w:bottom w:val="single" w:color="auto" w:sz="4" w:space="0"/>
              <w:right w:val="single" w:color="auto" w:sz="4" w:space="0"/>
            </w:tcBorders>
            <w:vAlign w:val="center"/>
          </w:tcPr>
          <w:p w14:paraId="5DD9C4E8">
            <w:pPr>
              <w:pStyle w:val="2"/>
              <w:spacing w:after="0" w:line="320" w:lineRule="exact"/>
              <w:ind w:left="0" w:leftChars="0" w:right="0" w:rightChars="0"/>
              <w:jc w:val="left"/>
              <w:rPr>
                <w:rFonts w:hint="eastAsia" w:ascii="宋体" w:hAnsi="宋体" w:cs="仿宋_GB2312"/>
                <w:spacing w:val="1"/>
                <w:kern w:val="0"/>
                <w:szCs w:val="21"/>
              </w:rPr>
            </w:pPr>
            <w:r>
              <w:rPr>
                <w:rFonts w:hint="eastAsia" w:ascii="宋体" w:hAnsi="宋体" w:cs="仿宋_GB2312"/>
                <w:spacing w:val="1"/>
                <w:kern w:val="0"/>
                <w:szCs w:val="21"/>
              </w:rPr>
              <w:t>6</w:t>
            </w:r>
            <w:r>
              <w:rPr>
                <w:rFonts w:hint="eastAsia" w:ascii="宋体" w:hAnsi="宋体" w:cs="仿宋_GB2312"/>
                <w:spacing w:val="1"/>
                <w:kern w:val="0"/>
                <w:szCs w:val="21"/>
                <w:lang w:eastAsia="zh-CN"/>
              </w:rPr>
              <w:t>（</w:t>
            </w:r>
            <w:r>
              <w:rPr>
                <w:rFonts w:hint="eastAsia" w:ascii="宋体" w:hAnsi="宋体" w:cs="仿宋_GB2312"/>
                <w:spacing w:val="1"/>
                <w:kern w:val="0"/>
                <w:szCs w:val="21"/>
                <w:lang w:val="en-US" w:eastAsia="zh-CN"/>
              </w:rPr>
              <w:t>6.1、6.2、6.3、6.4、6.4、6.5或6.6</w:t>
            </w:r>
            <w:r>
              <w:rPr>
                <w:rFonts w:hint="eastAsia" w:ascii="宋体" w:hAnsi="宋体" w:cs="仿宋_GB2312"/>
                <w:spacing w:val="1"/>
                <w:kern w:val="0"/>
                <w:szCs w:val="21"/>
                <w:lang w:eastAsia="zh-CN"/>
              </w:rPr>
              <w:t>）</w:t>
            </w:r>
          </w:p>
        </w:tc>
      </w:tr>
      <w:tr w14:paraId="7D4EF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4060CB56">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7</w:t>
            </w:r>
          </w:p>
        </w:tc>
        <w:tc>
          <w:tcPr>
            <w:tcW w:w="3348" w:type="pct"/>
            <w:tcBorders>
              <w:top w:val="single" w:color="auto" w:sz="4" w:space="0"/>
              <w:left w:val="single" w:color="auto" w:sz="4" w:space="0"/>
              <w:bottom w:val="single" w:color="auto" w:sz="4" w:space="0"/>
              <w:right w:val="single" w:color="auto" w:sz="4" w:space="0"/>
            </w:tcBorders>
            <w:vAlign w:val="center"/>
          </w:tcPr>
          <w:p w14:paraId="5C657DF4">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本机构主要研究者</w:t>
            </w:r>
            <w:r>
              <w:rPr>
                <w:rFonts w:hint="eastAsia" w:ascii="宋体" w:hAnsi="宋体" w:cs="仿宋_GB2312"/>
                <w:b/>
                <w:bCs/>
                <w:spacing w:val="1"/>
                <w:kern w:val="0"/>
                <w:szCs w:val="21"/>
              </w:rPr>
              <w:t>（</w:t>
            </w:r>
            <w:r>
              <w:rPr>
                <w:rFonts w:hint="eastAsia" w:ascii="宋体" w:hAnsi="宋体" w:cs="仿宋_GB2312"/>
                <w:b/>
                <w:bCs/>
                <w:spacing w:val="1"/>
                <w:kern w:val="0"/>
                <w:szCs w:val="21"/>
                <w:u w:val="single"/>
              </w:rPr>
              <w:t>开展中医药干预性研究，原则上主要研究者须具备相应的执业资格）</w:t>
            </w:r>
            <w:r>
              <w:rPr>
                <w:rFonts w:hint="eastAsia" w:ascii="宋体" w:hAnsi="宋体" w:cs="仿宋_GB2312"/>
                <w:spacing w:val="1"/>
                <w:kern w:val="0"/>
                <w:szCs w:val="21"/>
              </w:rPr>
              <w:t>与助理研究者的资格证明文件：</w:t>
            </w:r>
          </w:p>
          <w:p w14:paraId="3C9DE011">
            <w:pPr>
              <w:pStyle w:val="2"/>
              <w:numPr>
                <w:ilvl w:val="0"/>
                <w:numId w:val="1"/>
              </w:numPr>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简历；</w:t>
            </w:r>
          </w:p>
          <w:p w14:paraId="0FA9D1A2">
            <w:pPr>
              <w:pStyle w:val="2"/>
              <w:numPr>
                <w:ilvl w:val="0"/>
                <w:numId w:val="1"/>
              </w:numPr>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执业证书复印件；</w:t>
            </w:r>
          </w:p>
          <w:p w14:paraId="00DBE515">
            <w:pPr>
              <w:pStyle w:val="2"/>
              <w:numPr>
                <w:ilvl w:val="0"/>
                <w:numId w:val="1"/>
              </w:numPr>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职称证明文件（如专业技术职务证书）复印件；</w:t>
            </w:r>
          </w:p>
          <w:p w14:paraId="0EF01712">
            <w:pPr>
              <w:pStyle w:val="2"/>
              <w:numPr>
                <w:ilvl w:val="0"/>
                <w:numId w:val="1"/>
              </w:numPr>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GCP/伦理审查相关培训证书复印件</w:t>
            </w:r>
          </w:p>
          <w:p w14:paraId="2BB1C91C">
            <w:pPr>
              <w:pStyle w:val="2"/>
              <w:numPr>
                <w:ilvl w:val="0"/>
                <w:numId w:val="1"/>
              </w:numPr>
              <w:spacing w:after="0" w:line="320" w:lineRule="exact"/>
              <w:ind w:left="0" w:leftChars="0" w:right="0" w:rightChars="0"/>
              <w:rPr>
                <w:rFonts w:hint="eastAsia" w:ascii="宋体" w:hAnsi="宋体" w:cs="仿宋_GB2312"/>
                <w:spacing w:val="1"/>
                <w:kern w:val="0"/>
                <w:szCs w:val="21"/>
              </w:rPr>
            </w:pPr>
            <w:r>
              <w:t>院内培训证书或成绩截图</w:t>
            </w:r>
            <w:r>
              <w:rPr>
                <w:rFonts w:hint="eastAsia"/>
              </w:rPr>
              <w:t>（考核二维码见下）</w:t>
            </w:r>
          </w:p>
        </w:tc>
        <w:tc>
          <w:tcPr>
            <w:tcW w:w="1282" w:type="pct"/>
            <w:tcBorders>
              <w:top w:val="single" w:color="auto" w:sz="4" w:space="0"/>
              <w:left w:val="single" w:color="auto" w:sz="4" w:space="0"/>
              <w:bottom w:val="single" w:color="auto" w:sz="4" w:space="0"/>
              <w:right w:val="single" w:color="auto" w:sz="4" w:space="0"/>
            </w:tcBorders>
            <w:vAlign w:val="center"/>
          </w:tcPr>
          <w:p w14:paraId="6FAA9464">
            <w:pPr>
              <w:pStyle w:val="2"/>
              <w:spacing w:after="0" w:line="320" w:lineRule="exact"/>
              <w:ind w:left="0" w:leftChars="0" w:right="0" w:rightChars="0"/>
              <w:jc w:val="left"/>
              <w:rPr>
                <w:rFonts w:hint="default" w:ascii="宋体" w:hAnsi="宋体" w:cs="仿宋_GB2312"/>
                <w:spacing w:val="1"/>
                <w:kern w:val="0"/>
                <w:szCs w:val="21"/>
                <w:lang w:val="en-US" w:eastAsia="zh-CN"/>
              </w:rPr>
            </w:pPr>
            <w:r>
              <w:rPr>
                <w:rFonts w:hint="eastAsia" w:ascii="宋体" w:hAnsi="宋体" w:cs="仿宋_GB2312"/>
                <w:spacing w:val="1"/>
                <w:kern w:val="0"/>
                <w:szCs w:val="21"/>
              </w:rPr>
              <w:t>7.1、7.2</w:t>
            </w:r>
            <w:r>
              <w:rPr>
                <w:rFonts w:hint="eastAsia" w:ascii="宋体" w:hAnsi="宋体" w:cs="仿宋_GB2312"/>
                <w:spacing w:val="1"/>
                <w:kern w:val="0"/>
                <w:szCs w:val="21"/>
                <w:lang w:eastAsia="zh-CN"/>
              </w:rPr>
              <w:t>、</w:t>
            </w:r>
            <w:r>
              <w:rPr>
                <w:rFonts w:hint="eastAsia" w:ascii="宋体" w:hAnsi="宋体" w:cs="仿宋_GB2312"/>
                <w:spacing w:val="1"/>
                <w:kern w:val="0"/>
                <w:szCs w:val="21"/>
                <w:lang w:val="en-US" w:eastAsia="zh-CN"/>
              </w:rPr>
              <w:t>7.3</w:t>
            </w:r>
          </w:p>
        </w:tc>
      </w:tr>
      <w:tr w14:paraId="485B4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92774D5">
            <w:pPr>
              <w:pStyle w:val="2"/>
              <w:spacing w:after="0" w:line="320" w:lineRule="exact"/>
              <w:ind w:left="0" w:leftChars="0" w:right="0" w:rightChars="0"/>
              <w:jc w:val="center"/>
              <w:rPr>
                <w:rFonts w:hint="eastAsia" w:ascii="宋体" w:hAnsi="宋体" w:cs="仿宋_GB2312"/>
                <w:spacing w:val="1"/>
                <w:kern w:val="0"/>
                <w:szCs w:val="21"/>
                <w:highlight w:val="green"/>
              </w:rPr>
            </w:pPr>
            <w:r>
              <w:rPr>
                <w:rFonts w:hint="eastAsia" w:ascii="宋体" w:hAnsi="宋体" w:cs="仿宋_GB2312"/>
                <w:spacing w:val="1"/>
                <w:kern w:val="0"/>
                <w:szCs w:val="21"/>
              </w:rPr>
              <w:t>8</w:t>
            </w:r>
          </w:p>
        </w:tc>
        <w:tc>
          <w:tcPr>
            <w:tcW w:w="3348" w:type="pct"/>
            <w:tcBorders>
              <w:top w:val="single" w:color="auto" w:sz="4" w:space="0"/>
              <w:left w:val="single" w:color="auto" w:sz="4" w:space="0"/>
              <w:bottom w:val="single" w:color="auto" w:sz="4" w:space="0"/>
              <w:right w:val="single" w:color="auto" w:sz="4" w:space="0"/>
            </w:tcBorders>
            <w:vAlign w:val="center"/>
          </w:tcPr>
          <w:p w14:paraId="59B9E206">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研究利益冲突声明及附表（利益冲突人员确认）</w:t>
            </w:r>
          </w:p>
        </w:tc>
        <w:tc>
          <w:tcPr>
            <w:tcW w:w="1282" w:type="pct"/>
            <w:tcBorders>
              <w:top w:val="single" w:color="auto" w:sz="4" w:space="0"/>
              <w:left w:val="single" w:color="auto" w:sz="4" w:space="0"/>
              <w:bottom w:val="single" w:color="auto" w:sz="4" w:space="0"/>
              <w:right w:val="single" w:color="auto" w:sz="4" w:space="0"/>
            </w:tcBorders>
            <w:vAlign w:val="center"/>
          </w:tcPr>
          <w:p w14:paraId="4B20E76E">
            <w:pPr>
              <w:jc w:val="left"/>
              <w:rPr>
                <w:szCs w:val="21"/>
              </w:rPr>
            </w:pPr>
            <w:r>
              <w:rPr>
                <w:rFonts w:hint="eastAsia" w:ascii="宋体" w:hAnsi="宋体" w:cs="仿宋_GB2312"/>
                <w:spacing w:val="1"/>
                <w:kern w:val="0"/>
                <w:szCs w:val="21"/>
              </w:rPr>
              <w:t>8.1、8.2</w:t>
            </w:r>
          </w:p>
        </w:tc>
      </w:tr>
      <w:tr w14:paraId="1ECB1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718C763A">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9</w:t>
            </w:r>
          </w:p>
        </w:tc>
        <w:tc>
          <w:tcPr>
            <w:tcW w:w="3348" w:type="pct"/>
            <w:tcBorders>
              <w:top w:val="single" w:color="auto" w:sz="4" w:space="0"/>
              <w:left w:val="single" w:color="auto" w:sz="4" w:space="0"/>
              <w:bottom w:val="single" w:color="auto" w:sz="4" w:space="0"/>
              <w:right w:val="single" w:color="auto" w:sz="4" w:space="0"/>
            </w:tcBorders>
            <w:vAlign w:val="center"/>
          </w:tcPr>
          <w:p w14:paraId="34A079FE">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临床研究科研诚信承诺书</w:t>
            </w:r>
          </w:p>
        </w:tc>
        <w:tc>
          <w:tcPr>
            <w:tcW w:w="1282" w:type="pct"/>
            <w:tcBorders>
              <w:top w:val="single" w:color="auto" w:sz="4" w:space="0"/>
              <w:left w:val="single" w:color="auto" w:sz="4" w:space="0"/>
              <w:bottom w:val="single" w:color="auto" w:sz="4" w:space="0"/>
              <w:right w:val="single" w:color="auto" w:sz="4" w:space="0"/>
            </w:tcBorders>
            <w:vAlign w:val="center"/>
          </w:tcPr>
          <w:p w14:paraId="0B74E6E9">
            <w:pPr>
              <w:jc w:val="left"/>
              <w:rPr>
                <w:rFonts w:hint="eastAsia" w:ascii="宋体" w:hAnsi="宋体" w:cs="仿宋_GB2312"/>
                <w:spacing w:val="1"/>
                <w:kern w:val="0"/>
                <w:szCs w:val="21"/>
              </w:rPr>
            </w:pPr>
            <w:r>
              <w:rPr>
                <w:rFonts w:hint="eastAsia" w:ascii="宋体" w:hAnsi="宋体" w:cs="仿宋_GB2312"/>
                <w:spacing w:val="1"/>
                <w:kern w:val="0"/>
                <w:szCs w:val="21"/>
              </w:rPr>
              <w:t>9</w:t>
            </w:r>
          </w:p>
        </w:tc>
      </w:tr>
      <w:tr w14:paraId="38A8F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718E2845">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10</w:t>
            </w:r>
          </w:p>
        </w:tc>
        <w:tc>
          <w:tcPr>
            <w:tcW w:w="3348" w:type="pct"/>
            <w:tcBorders>
              <w:top w:val="single" w:color="auto" w:sz="4" w:space="0"/>
              <w:left w:val="single" w:color="auto" w:sz="4" w:space="0"/>
              <w:bottom w:val="single" w:color="auto" w:sz="4" w:space="0"/>
              <w:right w:val="single" w:color="auto" w:sz="4" w:space="0"/>
            </w:tcBorders>
            <w:vAlign w:val="center"/>
          </w:tcPr>
          <w:p w14:paraId="75ABD440">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szCs w:val="21"/>
                <w:lang w:bidi="ar"/>
              </w:rPr>
              <w:t>本中心研究人员信息</w:t>
            </w:r>
            <w:r>
              <w:rPr>
                <w:rFonts w:hint="eastAsia" w:ascii="宋体" w:hAnsi="宋体" w:cs="仿宋_GB2312"/>
                <w:spacing w:val="1"/>
                <w:kern w:val="0"/>
                <w:szCs w:val="21"/>
              </w:rPr>
              <w:t>表</w:t>
            </w:r>
            <w:r>
              <w:rPr>
                <w:rFonts w:hint="eastAsia" w:ascii="宋体" w:hAnsi="宋体" w:cs="仿宋_GB2312"/>
                <w:b/>
                <w:bCs/>
                <w:spacing w:val="1"/>
                <w:kern w:val="0"/>
                <w:szCs w:val="21"/>
              </w:rPr>
              <w:t>（</w:t>
            </w:r>
            <w:r>
              <w:rPr>
                <w:rFonts w:hint="eastAsia" w:ascii="宋体" w:hAnsi="宋体" w:cs="仿宋_GB2312"/>
                <w:b/>
                <w:bCs/>
                <w:spacing w:val="1"/>
                <w:kern w:val="0"/>
                <w:szCs w:val="21"/>
                <w:u w:val="single"/>
              </w:rPr>
              <w:t>开展中医药干预性研究，成员必须包括中医药专业技术人员</w:t>
            </w:r>
            <w:r>
              <w:rPr>
                <w:rFonts w:hint="eastAsia" w:ascii="宋体" w:hAnsi="宋体" w:cs="仿宋_GB2312"/>
                <w:b/>
                <w:bCs/>
                <w:spacing w:val="1"/>
                <w:kern w:val="0"/>
                <w:szCs w:val="21"/>
              </w:rPr>
              <w:t>）</w:t>
            </w:r>
          </w:p>
        </w:tc>
        <w:tc>
          <w:tcPr>
            <w:tcW w:w="1282" w:type="pct"/>
            <w:tcBorders>
              <w:top w:val="single" w:color="auto" w:sz="4" w:space="0"/>
              <w:left w:val="single" w:color="auto" w:sz="4" w:space="0"/>
              <w:bottom w:val="single" w:color="auto" w:sz="4" w:space="0"/>
              <w:right w:val="single" w:color="auto" w:sz="4" w:space="0"/>
            </w:tcBorders>
            <w:vAlign w:val="center"/>
          </w:tcPr>
          <w:p w14:paraId="5BFA9EBF">
            <w:pPr>
              <w:pStyle w:val="2"/>
              <w:spacing w:after="0" w:line="320" w:lineRule="exact"/>
              <w:ind w:left="0" w:leftChars="0" w:right="0" w:rightChars="0"/>
              <w:jc w:val="left"/>
              <w:rPr>
                <w:rFonts w:hint="eastAsia" w:ascii="宋体" w:hAnsi="宋体" w:cs="仿宋_GB2312"/>
                <w:spacing w:val="1"/>
                <w:kern w:val="0"/>
                <w:szCs w:val="21"/>
              </w:rPr>
            </w:pPr>
            <w:r>
              <w:rPr>
                <w:rFonts w:hint="eastAsia" w:ascii="宋体" w:hAnsi="宋体" w:cs="仿宋_GB2312"/>
                <w:spacing w:val="1"/>
                <w:kern w:val="0"/>
                <w:szCs w:val="21"/>
              </w:rPr>
              <w:t>10</w:t>
            </w:r>
          </w:p>
        </w:tc>
      </w:tr>
      <w:tr w14:paraId="6B3E3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46065203">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11</w:t>
            </w:r>
          </w:p>
        </w:tc>
        <w:tc>
          <w:tcPr>
            <w:tcW w:w="3348" w:type="pct"/>
            <w:tcBorders>
              <w:top w:val="single" w:color="auto" w:sz="4" w:space="0"/>
              <w:left w:val="single" w:color="auto" w:sz="4" w:space="0"/>
              <w:bottom w:val="single" w:color="auto" w:sz="4" w:space="0"/>
              <w:right w:val="single" w:color="auto" w:sz="4" w:space="0"/>
            </w:tcBorders>
            <w:vAlign w:val="center"/>
          </w:tcPr>
          <w:p w14:paraId="7B8517AD">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①研究相关资料，包括文献综述、临床前研究和动物实验数据等</w:t>
            </w:r>
          </w:p>
          <w:p w14:paraId="3BEA38D7">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（其中文献综述</w:t>
            </w:r>
            <w:r>
              <w:rPr>
                <w:rFonts w:hint="eastAsia" w:ascii="宋体" w:hAnsi="宋体" w:cs="仿宋_GB2312"/>
                <w:spacing w:val="1"/>
                <w:kern w:val="0"/>
                <w:szCs w:val="21"/>
                <w:u w:val="single"/>
              </w:rPr>
              <w:t>可以为本人撰写，也可下载研究相关领域已发表的文献</w:t>
            </w:r>
            <w:r>
              <w:rPr>
                <w:rFonts w:hint="eastAsia" w:ascii="宋体" w:hAnsi="宋体" w:cs="仿宋_GB2312"/>
                <w:spacing w:val="1"/>
                <w:kern w:val="0"/>
                <w:szCs w:val="21"/>
              </w:rPr>
              <w:t>，下载的文献至多3篇，相关内容请高亮显示）</w:t>
            </w:r>
          </w:p>
          <w:p w14:paraId="239366A6">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②或“无法提供研究相关资料说明”</w:t>
            </w:r>
          </w:p>
        </w:tc>
        <w:tc>
          <w:tcPr>
            <w:tcW w:w="1282" w:type="pct"/>
            <w:tcBorders>
              <w:top w:val="single" w:color="auto" w:sz="4" w:space="0"/>
              <w:left w:val="single" w:color="auto" w:sz="4" w:space="0"/>
              <w:bottom w:val="single" w:color="auto" w:sz="4" w:space="0"/>
              <w:right w:val="single" w:color="auto" w:sz="4" w:space="0"/>
            </w:tcBorders>
            <w:vAlign w:val="center"/>
          </w:tcPr>
          <w:p w14:paraId="68D5C046">
            <w:pPr>
              <w:pStyle w:val="2"/>
              <w:spacing w:after="0" w:line="320" w:lineRule="exact"/>
              <w:ind w:left="0" w:leftChars="0" w:right="0" w:rightChars="0"/>
              <w:jc w:val="left"/>
              <w:rPr>
                <w:rFonts w:hint="eastAsia" w:ascii="宋体" w:hAnsi="宋体" w:cs="仿宋_GB2312"/>
                <w:spacing w:val="1"/>
                <w:kern w:val="0"/>
                <w:szCs w:val="21"/>
              </w:rPr>
            </w:pPr>
            <w:r>
              <w:rPr>
                <w:rFonts w:hint="eastAsia" w:ascii="宋体" w:hAnsi="宋体" w:cs="仿宋_GB2312"/>
                <w:spacing w:val="1"/>
                <w:kern w:val="0"/>
                <w:szCs w:val="21"/>
              </w:rPr>
              <w:t>11</w:t>
            </w:r>
          </w:p>
        </w:tc>
      </w:tr>
      <w:tr w14:paraId="2675F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4C2B9468">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12</w:t>
            </w:r>
          </w:p>
        </w:tc>
        <w:tc>
          <w:tcPr>
            <w:tcW w:w="3348" w:type="pct"/>
            <w:tcBorders>
              <w:top w:val="single" w:color="auto" w:sz="4" w:space="0"/>
              <w:left w:val="single" w:color="auto" w:sz="4" w:space="0"/>
              <w:bottom w:val="single" w:color="auto" w:sz="4" w:space="0"/>
              <w:right w:val="single" w:color="auto" w:sz="4" w:space="0"/>
            </w:tcBorders>
            <w:vAlign w:val="center"/>
          </w:tcPr>
          <w:p w14:paraId="3EE92708">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b/>
                <w:bCs/>
                <w:spacing w:val="1"/>
                <w:kern w:val="0"/>
                <w:szCs w:val="21"/>
              </w:rPr>
              <w:t>研究经费相关证明文件（如有，请提供）</w:t>
            </w:r>
          </w:p>
        </w:tc>
        <w:tc>
          <w:tcPr>
            <w:tcW w:w="1282" w:type="pct"/>
            <w:tcBorders>
              <w:top w:val="single" w:color="auto" w:sz="4" w:space="0"/>
              <w:left w:val="single" w:color="auto" w:sz="4" w:space="0"/>
              <w:bottom w:val="single" w:color="auto" w:sz="4" w:space="0"/>
              <w:right w:val="single" w:color="auto" w:sz="4" w:space="0"/>
            </w:tcBorders>
            <w:vAlign w:val="center"/>
          </w:tcPr>
          <w:p w14:paraId="118B422A">
            <w:pPr>
              <w:pStyle w:val="2"/>
              <w:spacing w:after="0" w:line="320" w:lineRule="exact"/>
              <w:ind w:left="0" w:leftChars="0" w:right="0" w:rightChars="0"/>
              <w:jc w:val="left"/>
              <w:rPr>
                <w:rFonts w:hint="default" w:ascii="宋体" w:hAnsi="宋体" w:eastAsia="宋体" w:cs="仿宋_GB2312"/>
                <w:spacing w:val="1"/>
                <w:kern w:val="0"/>
                <w:szCs w:val="21"/>
                <w:lang w:val="en-US" w:eastAsia="zh-CN"/>
              </w:rPr>
            </w:pPr>
            <w:r>
              <w:rPr>
                <w:rFonts w:hint="eastAsia" w:ascii="宋体" w:hAnsi="宋体" w:cs="仿宋_GB2312"/>
                <w:spacing w:val="1"/>
                <w:kern w:val="0"/>
                <w:szCs w:val="21"/>
                <w:lang w:val="en-US" w:eastAsia="zh-CN"/>
              </w:rPr>
              <w:t>12</w:t>
            </w:r>
          </w:p>
        </w:tc>
      </w:tr>
      <w:tr w14:paraId="224F1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14:paraId="1707D3A5">
            <w:pPr>
              <w:pStyle w:val="2"/>
              <w:spacing w:after="0" w:line="320" w:lineRule="exact"/>
              <w:ind w:left="0" w:leftChars="0" w:right="0" w:rightChars="0"/>
              <w:rPr>
                <w:rFonts w:hint="eastAsia" w:ascii="宋体" w:hAnsi="宋体" w:cs="仿宋_GB2312"/>
                <w:spacing w:val="1"/>
                <w:kern w:val="0"/>
                <w:szCs w:val="21"/>
                <w:highlight w:val="yellow"/>
              </w:rPr>
            </w:pPr>
            <w:r>
              <w:rPr>
                <w:rFonts w:hint="eastAsia" w:ascii="宋体" w:hAnsi="宋体" w:cs="仿宋_GB2312"/>
                <w:b/>
                <w:bCs/>
                <w:color w:val="FF0000"/>
                <w:spacing w:val="1"/>
                <w:kern w:val="0"/>
                <w:szCs w:val="21"/>
                <w:highlight w:val="yellow"/>
              </w:rPr>
              <w:t>根据科研课题的具体情况，若涉及，需提供课题适用的相应文件：</w:t>
            </w:r>
          </w:p>
        </w:tc>
      </w:tr>
      <w:tr w14:paraId="78929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4F1F9AEC">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1</w:t>
            </w:r>
          </w:p>
        </w:tc>
        <w:tc>
          <w:tcPr>
            <w:tcW w:w="3348" w:type="pct"/>
            <w:tcBorders>
              <w:top w:val="single" w:color="auto" w:sz="4" w:space="0"/>
              <w:left w:val="single" w:color="auto" w:sz="4" w:space="0"/>
              <w:bottom w:val="single" w:color="auto" w:sz="4" w:space="0"/>
              <w:right w:val="single" w:color="auto" w:sz="4" w:space="0"/>
            </w:tcBorders>
            <w:vAlign w:val="center"/>
          </w:tcPr>
          <w:p w14:paraId="0A8728D4">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牵头机构或主审机构的伦理审查批件的复印件及伦理委员会成员表（多中心参与单位研究需提供）</w:t>
            </w:r>
          </w:p>
        </w:tc>
        <w:tc>
          <w:tcPr>
            <w:tcW w:w="1282" w:type="pct"/>
            <w:tcBorders>
              <w:top w:val="single" w:color="auto" w:sz="4" w:space="0"/>
              <w:left w:val="single" w:color="auto" w:sz="4" w:space="0"/>
              <w:bottom w:val="single" w:color="auto" w:sz="4" w:space="0"/>
              <w:right w:val="single" w:color="auto" w:sz="4" w:space="0"/>
            </w:tcBorders>
            <w:vAlign w:val="center"/>
          </w:tcPr>
          <w:p w14:paraId="7E35FF5D">
            <w:pPr>
              <w:pStyle w:val="2"/>
              <w:spacing w:after="0" w:line="320" w:lineRule="exact"/>
              <w:ind w:left="0" w:leftChars="0" w:right="0" w:rightChars="0"/>
              <w:jc w:val="left"/>
              <w:rPr>
                <w:rFonts w:hint="eastAsia" w:ascii="宋体" w:hAnsi="宋体" w:cs="仿宋_GB2312"/>
                <w:spacing w:val="1"/>
                <w:kern w:val="0"/>
                <w:szCs w:val="21"/>
              </w:rPr>
            </w:pPr>
          </w:p>
        </w:tc>
      </w:tr>
      <w:tr w14:paraId="64EFC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2A79C185">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2</w:t>
            </w:r>
          </w:p>
        </w:tc>
        <w:tc>
          <w:tcPr>
            <w:tcW w:w="3348" w:type="pct"/>
            <w:tcBorders>
              <w:top w:val="single" w:color="auto" w:sz="4" w:space="0"/>
              <w:left w:val="single" w:color="auto" w:sz="4" w:space="0"/>
              <w:bottom w:val="single" w:color="auto" w:sz="4" w:space="0"/>
              <w:right w:val="single" w:color="auto" w:sz="4" w:space="0"/>
            </w:tcBorders>
            <w:vAlign w:val="center"/>
          </w:tcPr>
          <w:p w14:paraId="1C01DAF8">
            <w:pPr>
              <w:pStyle w:val="2"/>
              <w:spacing w:after="0" w:line="320" w:lineRule="exact"/>
              <w:ind w:left="0" w:leftChars="0" w:right="0" w:rightChars="0"/>
              <w:rPr>
                <w:rFonts w:hint="eastAsia" w:ascii="宋体" w:hAnsi="宋体"/>
                <w:szCs w:val="21"/>
              </w:rPr>
            </w:pPr>
            <w:r>
              <w:rPr>
                <w:rFonts w:hint="eastAsia" w:ascii="宋体" w:hAnsi="宋体" w:cs="仿宋_GB2312"/>
                <w:spacing w:val="1"/>
                <w:kern w:val="0"/>
                <w:szCs w:val="21"/>
              </w:rPr>
              <w:t>牵头机构或主审机构的伦理审查批件中与本中心项目开展有关的其他材料（多中心参与单位研究需提供）</w:t>
            </w:r>
          </w:p>
        </w:tc>
        <w:tc>
          <w:tcPr>
            <w:tcW w:w="1282" w:type="pct"/>
            <w:tcBorders>
              <w:top w:val="single" w:color="auto" w:sz="4" w:space="0"/>
              <w:left w:val="single" w:color="auto" w:sz="4" w:space="0"/>
              <w:bottom w:val="single" w:color="auto" w:sz="4" w:space="0"/>
              <w:right w:val="single" w:color="auto" w:sz="4" w:space="0"/>
            </w:tcBorders>
            <w:vAlign w:val="center"/>
          </w:tcPr>
          <w:p w14:paraId="0E3A12CB">
            <w:pPr>
              <w:pStyle w:val="2"/>
              <w:spacing w:after="0" w:line="320" w:lineRule="exact"/>
              <w:ind w:left="0" w:leftChars="0" w:right="0" w:rightChars="0"/>
              <w:jc w:val="left"/>
              <w:rPr>
                <w:rFonts w:hint="eastAsia" w:ascii="宋体" w:hAnsi="宋体" w:cs="仿宋_GB2312"/>
                <w:spacing w:val="1"/>
                <w:kern w:val="0"/>
                <w:szCs w:val="21"/>
              </w:rPr>
            </w:pPr>
          </w:p>
        </w:tc>
      </w:tr>
      <w:tr w14:paraId="7CF4D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CAB59CE">
            <w:pPr>
              <w:pStyle w:val="2"/>
              <w:spacing w:after="0" w:line="320" w:lineRule="exact"/>
              <w:ind w:left="0" w:leftChars="0" w:right="0" w:rightChars="0"/>
              <w:jc w:val="center"/>
              <w:rPr>
                <w:rFonts w:hint="eastAsia" w:ascii="宋体" w:hAnsi="宋体" w:cs="仿宋_GB2312"/>
                <w:spacing w:val="1"/>
                <w:kern w:val="0"/>
                <w:szCs w:val="21"/>
              </w:rPr>
            </w:pPr>
            <w:r>
              <w:rPr>
                <w:rFonts w:ascii="宋体" w:hAnsi="宋体" w:cs="仿宋_GB2312"/>
                <w:spacing w:val="1"/>
                <w:kern w:val="0"/>
                <w:szCs w:val="21"/>
              </w:rPr>
              <w:t>3</w:t>
            </w:r>
          </w:p>
        </w:tc>
        <w:tc>
          <w:tcPr>
            <w:tcW w:w="3348" w:type="pct"/>
            <w:tcBorders>
              <w:top w:val="single" w:color="auto" w:sz="4" w:space="0"/>
              <w:left w:val="single" w:color="auto" w:sz="4" w:space="0"/>
              <w:bottom w:val="single" w:color="auto" w:sz="4" w:space="0"/>
              <w:right w:val="single" w:color="auto" w:sz="4" w:space="0"/>
            </w:tcBorders>
            <w:vAlign w:val="center"/>
          </w:tcPr>
          <w:p w14:paraId="34A1122C">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研究者手册</w:t>
            </w:r>
          </w:p>
        </w:tc>
        <w:tc>
          <w:tcPr>
            <w:tcW w:w="1282" w:type="pct"/>
            <w:tcBorders>
              <w:top w:val="single" w:color="auto" w:sz="4" w:space="0"/>
              <w:left w:val="single" w:color="auto" w:sz="4" w:space="0"/>
              <w:bottom w:val="single" w:color="auto" w:sz="4" w:space="0"/>
              <w:right w:val="single" w:color="auto" w:sz="4" w:space="0"/>
            </w:tcBorders>
            <w:vAlign w:val="center"/>
          </w:tcPr>
          <w:p w14:paraId="2242EFC3">
            <w:pPr>
              <w:pStyle w:val="2"/>
              <w:spacing w:after="0" w:line="320" w:lineRule="exact"/>
              <w:ind w:left="0" w:leftChars="0" w:right="0" w:rightChars="0"/>
              <w:jc w:val="left"/>
              <w:rPr>
                <w:rFonts w:hint="eastAsia" w:ascii="宋体" w:hAnsi="宋体" w:cs="仿宋_GB2312"/>
                <w:spacing w:val="1"/>
                <w:kern w:val="0"/>
                <w:szCs w:val="21"/>
              </w:rPr>
            </w:pPr>
          </w:p>
        </w:tc>
      </w:tr>
      <w:tr w14:paraId="7A67F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77B7425">
            <w:pPr>
              <w:pStyle w:val="2"/>
              <w:spacing w:after="0" w:line="320" w:lineRule="exact"/>
              <w:ind w:left="0" w:leftChars="0" w:right="0" w:rightChars="0"/>
              <w:jc w:val="center"/>
              <w:rPr>
                <w:rFonts w:hint="eastAsia" w:ascii="宋体" w:hAnsi="宋体" w:cs="仿宋_GB2312"/>
                <w:spacing w:val="1"/>
                <w:kern w:val="0"/>
                <w:szCs w:val="21"/>
              </w:rPr>
            </w:pPr>
            <w:r>
              <w:rPr>
                <w:rFonts w:ascii="宋体" w:hAnsi="宋体" w:cs="仿宋_GB2312"/>
                <w:spacing w:val="1"/>
                <w:kern w:val="0"/>
                <w:szCs w:val="21"/>
              </w:rPr>
              <w:t>4</w:t>
            </w:r>
          </w:p>
        </w:tc>
        <w:tc>
          <w:tcPr>
            <w:tcW w:w="3348" w:type="pct"/>
            <w:tcBorders>
              <w:top w:val="single" w:color="auto" w:sz="4" w:space="0"/>
              <w:left w:val="single" w:color="auto" w:sz="4" w:space="0"/>
              <w:bottom w:val="single" w:color="auto" w:sz="4" w:space="0"/>
              <w:right w:val="single" w:color="auto" w:sz="4" w:space="0"/>
            </w:tcBorders>
            <w:vAlign w:val="center"/>
          </w:tcPr>
          <w:p w14:paraId="36238E14">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b/>
                <w:bCs/>
                <w:spacing w:val="1"/>
                <w:kern w:val="0"/>
                <w:szCs w:val="21"/>
              </w:rPr>
              <w:t>产品基本信息相关材料，如产品特性摘要（SmPC）、包装说明书、标签等</w:t>
            </w:r>
            <w:r>
              <w:rPr>
                <w:rFonts w:hint="eastAsia" w:ascii="宋体" w:hAnsi="宋体" w:cs="仿宋_GB2312"/>
                <w:b/>
                <w:bCs/>
                <w:spacing w:val="1"/>
                <w:kern w:val="0"/>
                <w:szCs w:val="21"/>
                <w:lang w:eastAsia="zh-CN"/>
              </w:rPr>
              <w:t>（</w:t>
            </w:r>
            <w:r>
              <w:rPr>
                <w:rFonts w:hint="eastAsia" w:ascii="宋体" w:hAnsi="宋体" w:cs="仿宋_GB2312"/>
                <w:b/>
                <w:bCs/>
                <w:spacing w:val="1"/>
                <w:kern w:val="0"/>
                <w:szCs w:val="21"/>
                <w:lang w:val="en-US" w:eastAsia="zh-CN"/>
              </w:rPr>
              <w:t>如涉及</w:t>
            </w:r>
            <w:r>
              <w:rPr>
                <w:rFonts w:hint="eastAsia" w:ascii="宋体" w:hAnsi="宋体" w:cs="仿宋_GB2312"/>
                <w:b/>
                <w:bCs/>
                <w:spacing w:val="1"/>
                <w:kern w:val="0"/>
                <w:szCs w:val="21"/>
                <w:lang w:eastAsia="zh-CN"/>
              </w:rPr>
              <w:t>）</w:t>
            </w:r>
            <w:bookmarkStart w:id="0" w:name="_GoBack"/>
            <w:bookmarkEnd w:id="0"/>
          </w:p>
        </w:tc>
        <w:tc>
          <w:tcPr>
            <w:tcW w:w="1282" w:type="pct"/>
            <w:tcBorders>
              <w:top w:val="single" w:color="auto" w:sz="4" w:space="0"/>
              <w:left w:val="single" w:color="auto" w:sz="4" w:space="0"/>
              <w:bottom w:val="single" w:color="auto" w:sz="4" w:space="0"/>
              <w:right w:val="single" w:color="auto" w:sz="4" w:space="0"/>
            </w:tcBorders>
            <w:vAlign w:val="center"/>
          </w:tcPr>
          <w:p w14:paraId="0D0E588E">
            <w:pPr>
              <w:pStyle w:val="2"/>
              <w:spacing w:after="0" w:line="320" w:lineRule="exact"/>
              <w:ind w:left="0" w:leftChars="0" w:right="0" w:rightChars="0"/>
              <w:jc w:val="left"/>
              <w:rPr>
                <w:rFonts w:hint="eastAsia" w:ascii="宋体" w:hAnsi="宋体" w:cs="仿宋_GB2312"/>
                <w:spacing w:val="1"/>
                <w:kern w:val="0"/>
                <w:szCs w:val="21"/>
              </w:rPr>
            </w:pPr>
          </w:p>
        </w:tc>
      </w:tr>
      <w:tr w14:paraId="4C6E0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018B36FD">
            <w:pPr>
              <w:pStyle w:val="2"/>
              <w:spacing w:after="0" w:line="320" w:lineRule="exact"/>
              <w:ind w:left="0" w:leftChars="0" w:right="0" w:rightChars="0"/>
              <w:jc w:val="center"/>
              <w:rPr>
                <w:rFonts w:hint="eastAsia" w:ascii="宋体" w:hAnsi="宋体" w:cs="仿宋_GB2312"/>
                <w:spacing w:val="1"/>
                <w:kern w:val="0"/>
                <w:szCs w:val="21"/>
              </w:rPr>
            </w:pPr>
            <w:r>
              <w:rPr>
                <w:rFonts w:ascii="宋体" w:hAnsi="宋体" w:cs="仿宋_GB2312"/>
                <w:spacing w:val="1"/>
                <w:kern w:val="0"/>
                <w:szCs w:val="21"/>
              </w:rPr>
              <w:t>5</w:t>
            </w:r>
          </w:p>
        </w:tc>
        <w:tc>
          <w:tcPr>
            <w:tcW w:w="3348" w:type="pct"/>
            <w:tcBorders>
              <w:top w:val="single" w:color="auto" w:sz="4" w:space="0"/>
              <w:left w:val="single" w:color="auto" w:sz="4" w:space="0"/>
              <w:bottom w:val="single" w:color="auto" w:sz="4" w:space="0"/>
              <w:right w:val="single" w:color="auto" w:sz="4" w:space="0"/>
            </w:tcBorders>
            <w:vAlign w:val="center"/>
          </w:tcPr>
          <w:p w14:paraId="54C93218">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医疗器械的注册证和产品说明书</w:t>
            </w:r>
          </w:p>
        </w:tc>
        <w:tc>
          <w:tcPr>
            <w:tcW w:w="1282" w:type="pct"/>
            <w:tcBorders>
              <w:top w:val="single" w:color="auto" w:sz="4" w:space="0"/>
              <w:left w:val="single" w:color="auto" w:sz="4" w:space="0"/>
              <w:bottom w:val="single" w:color="auto" w:sz="4" w:space="0"/>
              <w:right w:val="single" w:color="auto" w:sz="4" w:space="0"/>
            </w:tcBorders>
            <w:vAlign w:val="center"/>
          </w:tcPr>
          <w:p w14:paraId="4593A6AD">
            <w:pPr>
              <w:pStyle w:val="2"/>
              <w:spacing w:after="0" w:line="320" w:lineRule="exact"/>
              <w:ind w:left="0" w:leftChars="0" w:right="0" w:rightChars="0"/>
              <w:jc w:val="left"/>
              <w:rPr>
                <w:rFonts w:hint="eastAsia" w:ascii="宋体" w:hAnsi="宋体" w:cs="仿宋_GB2312"/>
                <w:spacing w:val="1"/>
                <w:kern w:val="0"/>
                <w:szCs w:val="21"/>
              </w:rPr>
            </w:pPr>
          </w:p>
        </w:tc>
      </w:tr>
      <w:tr w14:paraId="0A3CE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33DAAF9B">
            <w:pPr>
              <w:pStyle w:val="2"/>
              <w:spacing w:after="0" w:line="320" w:lineRule="exact"/>
              <w:ind w:left="0" w:leftChars="0" w:right="0" w:rightChars="0"/>
              <w:jc w:val="center"/>
              <w:rPr>
                <w:rFonts w:hint="eastAsia" w:ascii="宋体" w:hAnsi="宋体" w:cs="仿宋_GB2312"/>
                <w:spacing w:val="1"/>
                <w:kern w:val="0"/>
                <w:szCs w:val="21"/>
              </w:rPr>
            </w:pPr>
            <w:r>
              <w:rPr>
                <w:rFonts w:ascii="宋体" w:hAnsi="宋体" w:cs="仿宋_GB2312"/>
                <w:spacing w:val="1"/>
                <w:kern w:val="0"/>
                <w:szCs w:val="21"/>
              </w:rPr>
              <w:t>6</w:t>
            </w:r>
          </w:p>
        </w:tc>
        <w:tc>
          <w:tcPr>
            <w:tcW w:w="3348" w:type="pct"/>
            <w:tcBorders>
              <w:top w:val="single" w:color="auto" w:sz="4" w:space="0"/>
              <w:left w:val="single" w:color="auto" w:sz="4" w:space="0"/>
              <w:bottom w:val="single" w:color="auto" w:sz="4" w:space="0"/>
              <w:right w:val="single" w:color="auto" w:sz="4" w:space="0"/>
            </w:tcBorders>
            <w:vAlign w:val="center"/>
          </w:tcPr>
          <w:p w14:paraId="678F9709">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提供给受试者的其他书面资料，如受试者日记卡、联系卡、评分表、须知等</w:t>
            </w:r>
          </w:p>
        </w:tc>
        <w:tc>
          <w:tcPr>
            <w:tcW w:w="1282" w:type="pct"/>
            <w:tcBorders>
              <w:top w:val="single" w:color="auto" w:sz="4" w:space="0"/>
              <w:left w:val="single" w:color="auto" w:sz="4" w:space="0"/>
              <w:bottom w:val="single" w:color="auto" w:sz="4" w:space="0"/>
              <w:right w:val="single" w:color="auto" w:sz="4" w:space="0"/>
            </w:tcBorders>
            <w:vAlign w:val="center"/>
          </w:tcPr>
          <w:p w14:paraId="0AA22A49">
            <w:pPr>
              <w:pStyle w:val="2"/>
              <w:spacing w:after="0" w:line="320" w:lineRule="exact"/>
              <w:ind w:left="0" w:leftChars="0" w:right="0" w:rightChars="0"/>
              <w:jc w:val="left"/>
              <w:rPr>
                <w:rFonts w:hint="eastAsia" w:ascii="宋体" w:hAnsi="宋体" w:cs="仿宋_GB2312"/>
                <w:spacing w:val="1"/>
                <w:kern w:val="0"/>
                <w:szCs w:val="21"/>
              </w:rPr>
            </w:pPr>
          </w:p>
        </w:tc>
      </w:tr>
      <w:tr w14:paraId="40F9D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DCBD3BF">
            <w:pPr>
              <w:pStyle w:val="2"/>
              <w:spacing w:after="0" w:line="320" w:lineRule="exact"/>
              <w:ind w:left="0" w:leftChars="0" w:right="0" w:rightChars="0"/>
              <w:jc w:val="center"/>
              <w:rPr>
                <w:rFonts w:hint="eastAsia" w:ascii="宋体" w:hAnsi="宋体" w:cs="仿宋_GB2312"/>
                <w:spacing w:val="1"/>
                <w:kern w:val="0"/>
                <w:szCs w:val="21"/>
              </w:rPr>
            </w:pPr>
            <w:r>
              <w:rPr>
                <w:rFonts w:ascii="宋体" w:hAnsi="宋体" w:cs="仿宋_GB2312"/>
                <w:spacing w:val="1"/>
                <w:kern w:val="0"/>
                <w:szCs w:val="21"/>
              </w:rPr>
              <w:t>7</w:t>
            </w:r>
          </w:p>
        </w:tc>
        <w:tc>
          <w:tcPr>
            <w:tcW w:w="3348" w:type="pct"/>
            <w:tcBorders>
              <w:top w:val="single" w:color="auto" w:sz="4" w:space="0"/>
              <w:left w:val="single" w:color="auto" w:sz="4" w:space="0"/>
              <w:bottom w:val="single" w:color="auto" w:sz="4" w:space="0"/>
              <w:right w:val="single" w:color="auto" w:sz="4" w:space="0"/>
            </w:tcBorders>
            <w:vAlign w:val="center"/>
          </w:tcPr>
          <w:p w14:paraId="6F872E62">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研究所涉及的相关机构合法资质证明，如合同研究组织（CRO）、第三方实验室的营业执照复印件</w:t>
            </w:r>
          </w:p>
        </w:tc>
        <w:tc>
          <w:tcPr>
            <w:tcW w:w="1282" w:type="pct"/>
            <w:tcBorders>
              <w:top w:val="single" w:color="auto" w:sz="4" w:space="0"/>
              <w:left w:val="single" w:color="auto" w:sz="4" w:space="0"/>
              <w:bottom w:val="single" w:color="auto" w:sz="4" w:space="0"/>
              <w:right w:val="single" w:color="auto" w:sz="4" w:space="0"/>
            </w:tcBorders>
            <w:vAlign w:val="center"/>
          </w:tcPr>
          <w:p w14:paraId="300B6A4D">
            <w:pPr>
              <w:pStyle w:val="2"/>
              <w:spacing w:after="0" w:line="320" w:lineRule="exact"/>
              <w:ind w:left="0" w:leftChars="0" w:right="0" w:rightChars="0"/>
              <w:jc w:val="left"/>
              <w:rPr>
                <w:rFonts w:hint="eastAsia" w:ascii="宋体" w:hAnsi="宋体" w:cs="仿宋_GB2312"/>
                <w:spacing w:val="1"/>
                <w:kern w:val="0"/>
                <w:szCs w:val="21"/>
              </w:rPr>
            </w:pPr>
          </w:p>
        </w:tc>
      </w:tr>
      <w:tr w14:paraId="35490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4C2642ED">
            <w:pPr>
              <w:pStyle w:val="2"/>
              <w:spacing w:after="0" w:line="320" w:lineRule="exact"/>
              <w:ind w:left="0" w:leftChars="0" w:right="0" w:rightChars="0"/>
              <w:jc w:val="center"/>
              <w:rPr>
                <w:rFonts w:hint="eastAsia" w:ascii="宋体" w:hAnsi="宋体" w:cs="仿宋_GB2312"/>
                <w:spacing w:val="1"/>
                <w:kern w:val="0"/>
                <w:szCs w:val="21"/>
              </w:rPr>
            </w:pPr>
            <w:r>
              <w:rPr>
                <w:rFonts w:ascii="宋体" w:hAnsi="宋体" w:cs="仿宋_GB2312"/>
                <w:spacing w:val="1"/>
                <w:kern w:val="0"/>
                <w:szCs w:val="21"/>
              </w:rPr>
              <w:t>8</w:t>
            </w:r>
          </w:p>
        </w:tc>
        <w:tc>
          <w:tcPr>
            <w:tcW w:w="3348" w:type="pct"/>
            <w:tcBorders>
              <w:top w:val="single" w:color="auto" w:sz="4" w:space="0"/>
              <w:left w:val="single" w:color="auto" w:sz="4" w:space="0"/>
              <w:bottom w:val="single" w:color="auto" w:sz="4" w:space="0"/>
              <w:right w:val="single" w:color="auto" w:sz="4" w:space="0"/>
            </w:tcBorders>
            <w:vAlign w:val="center"/>
          </w:tcPr>
          <w:p w14:paraId="72E25EAD">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合同研究组织（CRO）的委托函</w:t>
            </w:r>
          </w:p>
        </w:tc>
        <w:tc>
          <w:tcPr>
            <w:tcW w:w="1282" w:type="pct"/>
            <w:tcBorders>
              <w:top w:val="single" w:color="auto" w:sz="4" w:space="0"/>
              <w:left w:val="single" w:color="auto" w:sz="4" w:space="0"/>
              <w:bottom w:val="single" w:color="auto" w:sz="4" w:space="0"/>
              <w:right w:val="single" w:color="auto" w:sz="4" w:space="0"/>
            </w:tcBorders>
            <w:vAlign w:val="center"/>
          </w:tcPr>
          <w:p w14:paraId="71571838">
            <w:pPr>
              <w:pStyle w:val="2"/>
              <w:spacing w:after="0" w:line="320" w:lineRule="exact"/>
              <w:ind w:left="0" w:leftChars="0" w:right="0" w:rightChars="0"/>
              <w:jc w:val="left"/>
              <w:rPr>
                <w:rFonts w:hint="eastAsia" w:ascii="宋体" w:hAnsi="宋体" w:cs="仿宋_GB2312"/>
                <w:spacing w:val="1"/>
                <w:kern w:val="0"/>
                <w:szCs w:val="21"/>
              </w:rPr>
            </w:pPr>
          </w:p>
        </w:tc>
      </w:tr>
      <w:tr w14:paraId="03A87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4CF0A59C">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9</w:t>
            </w:r>
          </w:p>
        </w:tc>
        <w:tc>
          <w:tcPr>
            <w:tcW w:w="3348" w:type="pct"/>
            <w:tcBorders>
              <w:top w:val="single" w:color="auto" w:sz="4" w:space="0"/>
              <w:left w:val="single" w:color="auto" w:sz="4" w:space="0"/>
              <w:bottom w:val="single" w:color="auto" w:sz="4" w:space="0"/>
              <w:right w:val="single" w:color="auto" w:sz="4" w:space="0"/>
            </w:tcBorders>
            <w:vAlign w:val="center"/>
          </w:tcPr>
          <w:p w14:paraId="470E40B7">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受试者保险相关文件，如保险凭证或保险全文</w:t>
            </w:r>
          </w:p>
        </w:tc>
        <w:tc>
          <w:tcPr>
            <w:tcW w:w="1282" w:type="pct"/>
            <w:tcBorders>
              <w:top w:val="single" w:color="auto" w:sz="4" w:space="0"/>
              <w:left w:val="single" w:color="auto" w:sz="4" w:space="0"/>
              <w:bottom w:val="single" w:color="auto" w:sz="4" w:space="0"/>
              <w:right w:val="single" w:color="auto" w:sz="4" w:space="0"/>
            </w:tcBorders>
            <w:vAlign w:val="center"/>
          </w:tcPr>
          <w:p w14:paraId="08D58DAB">
            <w:pPr>
              <w:pStyle w:val="2"/>
              <w:spacing w:after="0" w:line="320" w:lineRule="exact"/>
              <w:ind w:left="0" w:leftChars="0" w:right="0" w:rightChars="0"/>
              <w:jc w:val="left"/>
              <w:rPr>
                <w:rFonts w:hint="eastAsia" w:ascii="宋体" w:hAnsi="宋体" w:cs="仿宋_GB2312"/>
                <w:spacing w:val="1"/>
                <w:kern w:val="0"/>
                <w:szCs w:val="21"/>
              </w:rPr>
            </w:pPr>
          </w:p>
        </w:tc>
      </w:tr>
      <w:tr w14:paraId="2E94E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71C8168A">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10</w:t>
            </w:r>
          </w:p>
        </w:tc>
        <w:tc>
          <w:tcPr>
            <w:tcW w:w="3348" w:type="pct"/>
            <w:tcBorders>
              <w:top w:val="single" w:color="auto" w:sz="4" w:space="0"/>
              <w:left w:val="single" w:color="auto" w:sz="4" w:space="0"/>
              <w:bottom w:val="single" w:color="auto" w:sz="4" w:space="0"/>
              <w:right w:val="single" w:color="auto" w:sz="4" w:space="0"/>
            </w:tcBorders>
            <w:vAlign w:val="center"/>
          </w:tcPr>
          <w:p w14:paraId="24159F13">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招募受试者材料</w:t>
            </w:r>
          </w:p>
        </w:tc>
        <w:tc>
          <w:tcPr>
            <w:tcW w:w="1282" w:type="pct"/>
            <w:tcBorders>
              <w:top w:val="single" w:color="auto" w:sz="4" w:space="0"/>
              <w:left w:val="single" w:color="auto" w:sz="4" w:space="0"/>
              <w:bottom w:val="single" w:color="auto" w:sz="4" w:space="0"/>
              <w:right w:val="single" w:color="auto" w:sz="4" w:space="0"/>
            </w:tcBorders>
            <w:vAlign w:val="center"/>
          </w:tcPr>
          <w:p w14:paraId="6C8467F4">
            <w:pPr>
              <w:pStyle w:val="2"/>
              <w:spacing w:after="0" w:line="320" w:lineRule="exact"/>
              <w:ind w:left="0" w:leftChars="0" w:right="0" w:rightChars="0"/>
              <w:jc w:val="left"/>
              <w:rPr>
                <w:rFonts w:hint="eastAsia" w:ascii="宋体" w:hAnsi="宋体" w:cs="仿宋_GB2312"/>
                <w:spacing w:val="1"/>
                <w:kern w:val="0"/>
                <w:szCs w:val="21"/>
              </w:rPr>
            </w:pPr>
          </w:p>
        </w:tc>
      </w:tr>
      <w:tr w14:paraId="5CB10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20E82953">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11</w:t>
            </w:r>
          </w:p>
        </w:tc>
        <w:tc>
          <w:tcPr>
            <w:tcW w:w="3348" w:type="pct"/>
            <w:tcBorders>
              <w:top w:val="single" w:color="auto" w:sz="4" w:space="0"/>
              <w:left w:val="single" w:color="auto" w:sz="4" w:space="0"/>
              <w:bottom w:val="single" w:color="auto" w:sz="4" w:space="0"/>
              <w:right w:val="single" w:color="auto" w:sz="4" w:space="0"/>
            </w:tcBorders>
            <w:vAlign w:val="center"/>
          </w:tcPr>
          <w:p w14:paraId="058612BF">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病例报告表</w:t>
            </w:r>
          </w:p>
        </w:tc>
        <w:tc>
          <w:tcPr>
            <w:tcW w:w="1282" w:type="pct"/>
            <w:tcBorders>
              <w:top w:val="single" w:color="auto" w:sz="4" w:space="0"/>
              <w:left w:val="single" w:color="auto" w:sz="4" w:space="0"/>
              <w:bottom w:val="single" w:color="auto" w:sz="4" w:space="0"/>
              <w:right w:val="single" w:color="auto" w:sz="4" w:space="0"/>
            </w:tcBorders>
            <w:vAlign w:val="center"/>
          </w:tcPr>
          <w:p w14:paraId="0389E8B5">
            <w:pPr>
              <w:pStyle w:val="2"/>
              <w:spacing w:after="0" w:line="320" w:lineRule="exact"/>
              <w:ind w:left="0" w:leftChars="0" w:right="0" w:rightChars="0"/>
              <w:jc w:val="left"/>
              <w:rPr>
                <w:rFonts w:hint="eastAsia" w:ascii="宋体" w:hAnsi="宋体" w:cs="仿宋_GB2312"/>
                <w:spacing w:val="1"/>
                <w:kern w:val="0"/>
                <w:szCs w:val="21"/>
              </w:rPr>
            </w:pPr>
          </w:p>
        </w:tc>
      </w:tr>
      <w:tr w14:paraId="4C830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0E7A7A1F">
            <w:pPr>
              <w:pStyle w:val="2"/>
              <w:spacing w:after="0" w:line="320" w:lineRule="exact"/>
              <w:ind w:left="0" w:leftChars="0" w:right="0" w:rightChars="0"/>
              <w:jc w:val="center"/>
              <w:rPr>
                <w:rFonts w:hint="eastAsia" w:ascii="宋体" w:hAnsi="宋体" w:cs="仿宋_GB2312"/>
                <w:spacing w:val="1"/>
                <w:kern w:val="0"/>
                <w:szCs w:val="21"/>
              </w:rPr>
            </w:pPr>
            <w:r>
              <w:rPr>
                <w:rFonts w:hint="eastAsia" w:ascii="宋体" w:hAnsi="宋体" w:cs="仿宋_GB2312"/>
                <w:spacing w:val="1"/>
                <w:kern w:val="0"/>
                <w:szCs w:val="21"/>
              </w:rPr>
              <w:t>12</w:t>
            </w:r>
          </w:p>
        </w:tc>
        <w:tc>
          <w:tcPr>
            <w:tcW w:w="3348" w:type="pct"/>
            <w:tcBorders>
              <w:top w:val="single" w:color="auto" w:sz="4" w:space="0"/>
              <w:left w:val="single" w:color="auto" w:sz="4" w:space="0"/>
              <w:bottom w:val="single" w:color="auto" w:sz="4" w:space="0"/>
              <w:right w:val="single" w:color="auto" w:sz="4" w:space="0"/>
            </w:tcBorders>
            <w:vAlign w:val="center"/>
          </w:tcPr>
          <w:p w14:paraId="0BABB3F5">
            <w:pPr>
              <w:pStyle w:val="2"/>
              <w:spacing w:after="0" w:line="320" w:lineRule="exact"/>
              <w:ind w:left="0" w:leftChars="0" w:right="0" w:rightChars="0"/>
              <w:rPr>
                <w:rFonts w:hint="eastAsia" w:ascii="宋体" w:hAnsi="宋体" w:cs="仿宋_GB2312"/>
                <w:spacing w:val="1"/>
                <w:kern w:val="0"/>
                <w:szCs w:val="21"/>
              </w:rPr>
            </w:pPr>
            <w:r>
              <w:rPr>
                <w:rFonts w:hint="eastAsia" w:ascii="宋体" w:hAnsi="宋体" w:cs="仿宋_GB2312"/>
                <w:spacing w:val="1"/>
                <w:kern w:val="0"/>
                <w:szCs w:val="21"/>
              </w:rPr>
              <w:t>临床研究管理部门和/或伦理审查委员会认为需要提交的其他相关材料</w:t>
            </w:r>
          </w:p>
        </w:tc>
        <w:tc>
          <w:tcPr>
            <w:tcW w:w="1282" w:type="pct"/>
            <w:tcBorders>
              <w:top w:val="single" w:color="auto" w:sz="4" w:space="0"/>
              <w:left w:val="single" w:color="auto" w:sz="4" w:space="0"/>
              <w:bottom w:val="single" w:color="auto" w:sz="4" w:space="0"/>
              <w:right w:val="single" w:color="auto" w:sz="4" w:space="0"/>
            </w:tcBorders>
            <w:vAlign w:val="center"/>
          </w:tcPr>
          <w:p w14:paraId="5523766D">
            <w:pPr>
              <w:pStyle w:val="2"/>
              <w:spacing w:after="0" w:line="320" w:lineRule="exact"/>
              <w:ind w:left="0" w:leftChars="0" w:right="0" w:rightChars="0"/>
              <w:jc w:val="left"/>
              <w:rPr>
                <w:rFonts w:hint="eastAsia" w:ascii="宋体" w:hAnsi="宋体" w:cs="仿宋_GB2312"/>
                <w:spacing w:val="1"/>
                <w:kern w:val="0"/>
                <w:szCs w:val="21"/>
              </w:rPr>
            </w:pPr>
          </w:p>
        </w:tc>
      </w:tr>
    </w:tbl>
    <w:p w14:paraId="595CC23B">
      <w:pPr>
        <w:rPr>
          <w:color w:val="FF0000"/>
          <w:sz w:val="28"/>
          <w:szCs w:val="28"/>
        </w:rPr>
      </w:pPr>
      <w:r>
        <w:rPr>
          <w:rFonts w:hint="eastAsia"/>
          <w:color w:val="FF0000"/>
          <w:sz w:val="28"/>
          <w:szCs w:val="28"/>
        </w:rPr>
        <w:t>注：1、所有文件填写完成后请删除模板中的红色指引。</w:t>
      </w:r>
    </w:p>
    <w:p w14:paraId="56943862">
      <w:pPr>
        <w:rPr>
          <w:color w:val="FF0000"/>
          <w:sz w:val="28"/>
          <w:szCs w:val="28"/>
        </w:rPr>
      </w:pPr>
      <w:r>
        <w:rPr>
          <w:rFonts w:hint="eastAsia"/>
          <w:color w:val="FF0000"/>
          <w:sz w:val="28"/>
          <w:szCs w:val="28"/>
        </w:rPr>
        <w:t xml:space="preserve">    2、多中心临床研究，本中心为分中心的，请将组长单位已通过伦理的最新版研究方案、知情同意书以及其他本中心开展研究需要的文件提交至本中心伦理委员会进行审查，</w:t>
      </w:r>
      <w:r>
        <w:rPr>
          <w:rFonts w:hint="eastAsia"/>
          <w:b/>
          <w:bCs/>
          <w:color w:val="FF0000"/>
          <w:sz w:val="28"/>
          <w:szCs w:val="28"/>
          <w:u w:val="single"/>
        </w:rPr>
        <w:t>无须</w:t>
      </w:r>
      <w:r>
        <w:rPr>
          <w:rFonts w:hint="eastAsia"/>
          <w:color w:val="FF0000"/>
          <w:sz w:val="28"/>
          <w:szCs w:val="28"/>
          <w:u w:val="single"/>
        </w:rPr>
        <w:t>进行任何改动</w:t>
      </w:r>
      <w:r>
        <w:rPr>
          <w:rFonts w:hint="eastAsia"/>
          <w:color w:val="FF0000"/>
          <w:sz w:val="28"/>
          <w:szCs w:val="28"/>
        </w:rPr>
        <w:t>。</w:t>
      </w:r>
    </w:p>
    <w:p w14:paraId="0F43F779">
      <w:pPr>
        <w:rPr>
          <w:color w:val="FF0000"/>
          <w:sz w:val="28"/>
          <w:szCs w:val="28"/>
        </w:rPr>
      </w:pPr>
    </w:p>
    <w:p w14:paraId="3D7997B4">
      <w:pPr>
        <w:rPr>
          <w:sz w:val="28"/>
          <w:szCs w:val="28"/>
        </w:rPr>
      </w:pPr>
      <w:r>
        <w:rPr>
          <w:rFonts w:hint="eastAsia"/>
          <w:sz w:val="28"/>
          <w:szCs w:val="28"/>
        </w:rPr>
        <w:t>院内研究者2</w:t>
      </w:r>
      <w:r>
        <w:rPr>
          <w:sz w:val="28"/>
          <w:szCs w:val="28"/>
        </w:rPr>
        <w:t>02</w:t>
      </w:r>
      <w:r>
        <w:rPr>
          <w:rFonts w:hint="eastAsia"/>
          <w:sz w:val="28"/>
          <w:szCs w:val="28"/>
          <w:lang w:val="en-US" w:eastAsia="zh-CN"/>
        </w:rPr>
        <w:t>6</w:t>
      </w:r>
      <w:r>
        <w:rPr>
          <w:rFonts w:hint="eastAsia"/>
          <w:sz w:val="28"/>
          <w:szCs w:val="28"/>
        </w:rPr>
        <w:t>年度伦理培训考核二维码：</w:t>
      </w:r>
    </w:p>
    <w:p w14:paraId="7CBD9773">
      <w:pPr>
        <w:rPr>
          <w:sz w:val="28"/>
          <w:szCs w:val="28"/>
        </w:rPr>
      </w:pPr>
      <w:r>
        <w:rPr>
          <w:rFonts w:hint="eastAsia"/>
          <w:sz w:val="28"/>
          <w:szCs w:val="28"/>
        </w:rPr>
        <w:t>对应于必备文件第7项-（5）</w:t>
      </w:r>
    </w:p>
    <w:p w14:paraId="1068066C">
      <w:pPr>
        <w:rPr>
          <w:color w:val="FF0000"/>
          <w:sz w:val="28"/>
          <w:szCs w:val="28"/>
        </w:rPr>
      </w:pPr>
      <w:r>
        <w:drawing>
          <wp:inline distT="0" distB="0" distL="114300" distR="114300">
            <wp:extent cx="3848100" cy="3723005"/>
            <wp:effectExtent l="0" t="0" r="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848100" cy="3723005"/>
                    </a:xfrm>
                    <a:prstGeom prst="rect">
                      <a:avLst/>
                    </a:prstGeom>
                    <a:noFill/>
                    <a:ln>
                      <a:noFill/>
                    </a:ln>
                  </pic:spPr>
                </pic:pic>
              </a:graphicData>
            </a:graphic>
          </wp:inline>
        </w:drawing>
      </w: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33E2F5"/>
    <w:multiLevelType w:val="singleLevel"/>
    <w:tmpl w:val="8A33E2F5"/>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MDQ0MWIyNGNjMjRlNTYyMDkzYjNmOWM4MjNjYjAifQ=="/>
  </w:docVars>
  <w:rsids>
    <w:rsidRoot w:val="006E4963"/>
    <w:rsid w:val="0000754F"/>
    <w:rsid w:val="000131AE"/>
    <w:rsid w:val="000318D4"/>
    <w:rsid w:val="000372DC"/>
    <w:rsid w:val="000607C7"/>
    <w:rsid w:val="00090ACB"/>
    <w:rsid w:val="000932AF"/>
    <w:rsid w:val="00096F44"/>
    <w:rsid w:val="000A2B15"/>
    <w:rsid w:val="000D3938"/>
    <w:rsid w:val="00195E55"/>
    <w:rsid w:val="001965B1"/>
    <w:rsid w:val="001B4C9C"/>
    <w:rsid w:val="001E28D2"/>
    <w:rsid w:val="001E47EE"/>
    <w:rsid w:val="00235255"/>
    <w:rsid w:val="00242E4B"/>
    <w:rsid w:val="00275622"/>
    <w:rsid w:val="002A1FA3"/>
    <w:rsid w:val="002A7B9E"/>
    <w:rsid w:val="002B29C2"/>
    <w:rsid w:val="002C02B2"/>
    <w:rsid w:val="002E2BD5"/>
    <w:rsid w:val="002F5E43"/>
    <w:rsid w:val="0031682A"/>
    <w:rsid w:val="003C5A08"/>
    <w:rsid w:val="003D3139"/>
    <w:rsid w:val="003F6B4C"/>
    <w:rsid w:val="003F723F"/>
    <w:rsid w:val="00433216"/>
    <w:rsid w:val="004D5B76"/>
    <w:rsid w:val="004F43DC"/>
    <w:rsid w:val="00501BB5"/>
    <w:rsid w:val="0054395E"/>
    <w:rsid w:val="005E6D17"/>
    <w:rsid w:val="0061712B"/>
    <w:rsid w:val="00646A39"/>
    <w:rsid w:val="0067131D"/>
    <w:rsid w:val="006A4C77"/>
    <w:rsid w:val="006B1A89"/>
    <w:rsid w:val="006C3082"/>
    <w:rsid w:val="006E4963"/>
    <w:rsid w:val="006F33A9"/>
    <w:rsid w:val="006F6B96"/>
    <w:rsid w:val="00701C40"/>
    <w:rsid w:val="0072457A"/>
    <w:rsid w:val="00772232"/>
    <w:rsid w:val="007726FA"/>
    <w:rsid w:val="007940C6"/>
    <w:rsid w:val="00831DBD"/>
    <w:rsid w:val="00836456"/>
    <w:rsid w:val="00892728"/>
    <w:rsid w:val="008A5BB2"/>
    <w:rsid w:val="008B3E57"/>
    <w:rsid w:val="008C4665"/>
    <w:rsid w:val="008F30D3"/>
    <w:rsid w:val="00900290"/>
    <w:rsid w:val="00907289"/>
    <w:rsid w:val="009746FF"/>
    <w:rsid w:val="00985ECA"/>
    <w:rsid w:val="00986E84"/>
    <w:rsid w:val="009A5FF8"/>
    <w:rsid w:val="009B7BA6"/>
    <w:rsid w:val="00A03D1A"/>
    <w:rsid w:val="00A136D5"/>
    <w:rsid w:val="00A27E55"/>
    <w:rsid w:val="00A814D3"/>
    <w:rsid w:val="00AB49D3"/>
    <w:rsid w:val="00AC684C"/>
    <w:rsid w:val="00AD3043"/>
    <w:rsid w:val="00AF5E95"/>
    <w:rsid w:val="00AF7BE1"/>
    <w:rsid w:val="00B10EF1"/>
    <w:rsid w:val="00B42283"/>
    <w:rsid w:val="00B64DF0"/>
    <w:rsid w:val="00BA5045"/>
    <w:rsid w:val="00BB0F58"/>
    <w:rsid w:val="00BD6172"/>
    <w:rsid w:val="00C16A7D"/>
    <w:rsid w:val="00C36719"/>
    <w:rsid w:val="00C43FFA"/>
    <w:rsid w:val="00C50342"/>
    <w:rsid w:val="00C770F4"/>
    <w:rsid w:val="00CA18DE"/>
    <w:rsid w:val="00CC5320"/>
    <w:rsid w:val="00D23BAF"/>
    <w:rsid w:val="00D53232"/>
    <w:rsid w:val="00D867CC"/>
    <w:rsid w:val="00DA2E75"/>
    <w:rsid w:val="00DB30A4"/>
    <w:rsid w:val="00DD2057"/>
    <w:rsid w:val="00DD7E59"/>
    <w:rsid w:val="00DE2EA8"/>
    <w:rsid w:val="00DF61ED"/>
    <w:rsid w:val="00E1776A"/>
    <w:rsid w:val="00E24FBC"/>
    <w:rsid w:val="00E25F72"/>
    <w:rsid w:val="00E37516"/>
    <w:rsid w:val="00E9364A"/>
    <w:rsid w:val="00EB64DB"/>
    <w:rsid w:val="00EC69CD"/>
    <w:rsid w:val="00EE4ADF"/>
    <w:rsid w:val="00F03223"/>
    <w:rsid w:val="00F1022E"/>
    <w:rsid w:val="00F62496"/>
    <w:rsid w:val="00F63183"/>
    <w:rsid w:val="00F754BA"/>
    <w:rsid w:val="0169643D"/>
    <w:rsid w:val="0443566A"/>
    <w:rsid w:val="04F42B5B"/>
    <w:rsid w:val="073C7668"/>
    <w:rsid w:val="08124A5A"/>
    <w:rsid w:val="08A74FB5"/>
    <w:rsid w:val="0EAA7BBE"/>
    <w:rsid w:val="15D742CD"/>
    <w:rsid w:val="1E3A029E"/>
    <w:rsid w:val="1E3C5898"/>
    <w:rsid w:val="24240FFB"/>
    <w:rsid w:val="27C442C0"/>
    <w:rsid w:val="2B187901"/>
    <w:rsid w:val="2C163D09"/>
    <w:rsid w:val="2F38624B"/>
    <w:rsid w:val="3093676E"/>
    <w:rsid w:val="31DA09EE"/>
    <w:rsid w:val="3A211CC4"/>
    <w:rsid w:val="3A4F0E7C"/>
    <w:rsid w:val="3B18031F"/>
    <w:rsid w:val="3E3869CC"/>
    <w:rsid w:val="4448423A"/>
    <w:rsid w:val="45D4093D"/>
    <w:rsid w:val="48451DC2"/>
    <w:rsid w:val="4A7173BE"/>
    <w:rsid w:val="4B3C5F5F"/>
    <w:rsid w:val="4BB562E5"/>
    <w:rsid w:val="526D0F26"/>
    <w:rsid w:val="54D63147"/>
    <w:rsid w:val="55347D17"/>
    <w:rsid w:val="558D64BC"/>
    <w:rsid w:val="5CAE6188"/>
    <w:rsid w:val="5E015742"/>
    <w:rsid w:val="63F8054B"/>
    <w:rsid w:val="652B0B8D"/>
    <w:rsid w:val="691825F7"/>
    <w:rsid w:val="6B502ED8"/>
    <w:rsid w:val="70893859"/>
    <w:rsid w:val="73BA319D"/>
    <w:rsid w:val="750663C9"/>
    <w:rsid w:val="75386E93"/>
    <w:rsid w:val="76984FD4"/>
    <w:rsid w:val="7A2E3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lock Text"/>
    <w:basedOn w:val="1"/>
    <w:autoRedefine/>
    <w:unhideWhenUsed/>
    <w:qFormat/>
    <w:uiPriority w:val="99"/>
    <w:pPr>
      <w:spacing w:after="120"/>
      <w:ind w:left="1440" w:leftChars="700" w:right="1440" w:rightChars="700"/>
    </w:p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link w:val="8"/>
    <w:autoRedefine/>
    <w:qFormat/>
    <w:uiPriority w:val="0"/>
    <w:pPr>
      <w:tabs>
        <w:tab w:val="center" w:pos="4153"/>
        <w:tab w:val="right" w:pos="8306"/>
      </w:tabs>
      <w:snapToGrid w:val="0"/>
      <w:jc w:val="center"/>
    </w:pPr>
    <w:rPr>
      <w:sz w:val="18"/>
      <w:szCs w:val="18"/>
    </w:rPr>
  </w:style>
  <w:style w:type="character" w:styleId="7">
    <w:name w:val="page number"/>
    <w:autoRedefine/>
    <w:qFormat/>
    <w:uiPriority w:val="0"/>
  </w:style>
  <w:style w:type="character" w:customStyle="1" w:styleId="8">
    <w:name w:val="页眉 字符"/>
    <w:basedOn w:val="6"/>
    <w:link w:val="4"/>
    <w:autoRedefine/>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1011</Words>
  <Characters>1062</Characters>
  <Lines>8</Lines>
  <Paragraphs>2</Paragraphs>
  <TotalTime>0</TotalTime>
  <ScaleCrop>false</ScaleCrop>
  <LinksUpToDate>false</LinksUpToDate>
  <CharactersWithSpaces>1066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2024-03-04T02:51:00Z</dcterms:created>
  <dc:creator>Admin</dc:creator>
  <cp:lastModifiedBy>Pretty.P</cp:lastModifiedBy>
  <dcterms:modified xsi:type="dcterms:W3CDTF">2026-05-13T02:00:10Z</dcterms:modified>
  <cp:revision>132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C3906A0C7CCF4F17909A49F83EC2BA6A_12</vt:lpwstr>
  </property>
  <property fmtid="{D5CDD505-2E9C-101B-9397-08002B2CF9AE}" pid="4" name="KSOTemplateDocerSaveRecord">
    <vt:lpwstr>eyJoZGlkIjoiM2ViZTkxZTFiYjIzMjA0YTE5MGNhMzk4ZjQ1ZGEwZjIiLCJ1c2VySWQiOiI0NTczMjAzMjkifQ==</vt:lpwstr>
  </property>
</Properties>
</file>