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E4236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1DFEC206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年度/定期研究进展报告</w:t>
      </w:r>
    </w:p>
    <w:p w14:paraId="70627F39">
      <w:pPr>
        <w:spacing w:line="360" w:lineRule="auto"/>
        <w:jc w:val="center"/>
        <w:rPr>
          <w:b/>
          <w:szCs w:val="21"/>
        </w:rPr>
      </w:pPr>
    </w:p>
    <w:tbl>
      <w:tblPr>
        <w:tblStyle w:val="17"/>
        <w:tblW w:w="960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30"/>
        <w:gridCol w:w="508"/>
        <w:gridCol w:w="547"/>
        <w:gridCol w:w="32"/>
        <w:gridCol w:w="153"/>
        <w:gridCol w:w="219"/>
        <w:gridCol w:w="601"/>
        <w:gridCol w:w="304"/>
        <w:gridCol w:w="39"/>
        <w:gridCol w:w="837"/>
        <w:gridCol w:w="136"/>
        <w:gridCol w:w="425"/>
        <w:gridCol w:w="475"/>
        <w:gridCol w:w="69"/>
        <w:gridCol w:w="67"/>
        <w:gridCol w:w="231"/>
        <w:gridCol w:w="40"/>
        <w:gridCol w:w="938"/>
        <w:gridCol w:w="448"/>
        <w:gridCol w:w="426"/>
        <w:gridCol w:w="567"/>
        <w:gridCol w:w="283"/>
        <w:gridCol w:w="1098"/>
      </w:tblGrid>
      <w:tr w14:paraId="036A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620" w:type="dxa"/>
            <w:gridSpan w:val="7"/>
            <w:vAlign w:val="center"/>
          </w:tcPr>
          <w:p w14:paraId="516620B2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984" w:type="dxa"/>
            <w:gridSpan w:val="17"/>
            <w:vAlign w:val="center"/>
          </w:tcPr>
          <w:p w14:paraId="56011AB3">
            <w:pPr>
              <w:jc w:val="left"/>
            </w:pPr>
          </w:p>
        </w:tc>
      </w:tr>
      <w:tr w14:paraId="20C7F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1" w:hRule="atLeast"/>
        </w:trPr>
        <w:tc>
          <w:tcPr>
            <w:tcW w:w="2620" w:type="dxa"/>
            <w:gridSpan w:val="7"/>
            <w:vAlign w:val="center"/>
          </w:tcPr>
          <w:p w14:paraId="1D146F72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6984" w:type="dxa"/>
            <w:gridSpan w:val="17"/>
            <w:vAlign w:val="center"/>
          </w:tcPr>
          <w:p w14:paraId="3404373D">
            <w:pPr>
              <w:jc w:val="center"/>
            </w:pPr>
          </w:p>
        </w:tc>
      </w:tr>
      <w:tr w14:paraId="00BAE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" w:hRule="atLeast"/>
        </w:trPr>
        <w:tc>
          <w:tcPr>
            <w:tcW w:w="2620" w:type="dxa"/>
            <w:gridSpan w:val="7"/>
            <w:vAlign w:val="center"/>
          </w:tcPr>
          <w:p w14:paraId="3326C0FC">
            <w:pPr>
              <w:jc w:val="center"/>
            </w:pPr>
            <w:r>
              <w:rPr>
                <w:rFonts w:hint="eastAsia"/>
              </w:rPr>
              <w:t>申办者/项目来源</w:t>
            </w:r>
          </w:p>
        </w:tc>
        <w:tc>
          <w:tcPr>
            <w:tcW w:w="6984" w:type="dxa"/>
            <w:gridSpan w:val="17"/>
            <w:vAlign w:val="center"/>
          </w:tcPr>
          <w:p w14:paraId="70C6410F">
            <w:pPr>
              <w:jc w:val="center"/>
            </w:pPr>
          </w:p>
        </w:tc>
      </w:tr>
      <w:tr w14:paraId="5E3B6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3" w:hRule="atLeast"/>
        </w:trPr>
        <w:tc>
          <w:tcPr>
            <w:tcW w:w="2620" w:type="dxa"/>
            <w:gridSpan w:val="7"/>
            <w:vAlign w:val="center"/>
          </w:tcPr>
          <w:p w14:paraId="1C6A9BF0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6984" w:type="dxa"/>
            <w:gridSpan w:val="17"/>
            <w:vAlign w:val="center"/>
          </w:tcPr>
          <w:p w14:paraId="40ECF9E4">
            <w:pPr>
              <w:jc w:val="center"/>
            </w:pPr>
          </w:p>
        </w:tc>
      </w:tr>
      <w:tr w14:paraId="19035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620" w:type="dxa"/>
            <w:gridSpan w:val="7"/>
            <w:vAlign w:val="center"/>
          </w:tcPr>
          <w:p w14:paraId="28998F36">
            <w:pPr>
              <w:jc w:val="center"/>
            </w:pPr>
            <w:r>
              <w:rPr>
                <w:rFonts w:hint="eastAsia"/>
              </w:rPr>
              <w:t>方案版本号</w:t>
            </w:r>
          </w:p>
        </w:tc>
        <w:tc>
          <w:tcPr>
            <w:tcW w:w="2817" w:type="dxa"/>
            <w:gridSpan w:val="7"/>
            <w:vAlign w:val="center"/>
          </w:tcPr>
          <w:p w14:paraId="2617CAAF">
            <w:pPr>
              <w:jc w:val="center"/>
            </w:pPr>
          </w:p>
        </w:tc>
        <w:tc>
          <w:tcPr>
            <w:tcW w:w="1345" w:type="dxa"/>
            <w:gridSpan w:val="5"/>
            <w:vAlign w:val="center"/>
          </w:tcPr>
          <w:p w14:paraId="79C75AA9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2822" w:type="dxa"/>
            <w:gridSpan w:val="5"/>
            <w:vAlign w:val="center"/>
          </w:tcPr>
          <w:p w14:paraId="6FEE0359">
            <w:pPr>
              <w:jc w:val="center"/>
            </w:pPr>
          </w:p>
        </w:tc>
      </w:tr>
      <w:tr w14:paraId="35B37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" w:hRule="atLeast"/>
        </w:trPr>
        <w:tc>
          <w:tcPr>
            <w:tcW w:w="2620" w:type="dxa"/>
            <w:gridSpan w:val="7"/>
            <w:vAlign w:val="center"/>
          </w:tcPr>
          <w:p w14:paraId="2FC25E3B">
            <w:pPr>
              <w:jc w:val="center"/>
            </w:pPr>
            <w:r>
              <w:rPr>
                <w:rFonts w:hint="eastAsia"/>
              </w:rPr>
              <w:t>知情同意书版本号</w:t>
            </w:r>
          </w:p>
        </w:tc>
        <w:tc>
          <w:tcPr>
            <w:tcW w:w="2817" w:type="dxa"/>
            <w:gridSpan w:val="7"/>
            <w:vAlign w:val="center"/>
          </w:tcPr>
          <w:p w14:paraId="4EA5C344">
            <w:pPr>
              <w:jc w:val="center"/>
            </w:pPr>
          </w:p>
        </w:tc>
        <w:tc>
          <w:tcPr>
            <w:tcW w:w="1345" w:type="dxa"/>
            <w:gridSpan w:val="5"/>
            <w:vAlign w:val="center"/>
          </w:tcPr>
          <w:p w14:paraId="4840ECA2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2822" w:type="dxa"/>
            <w:gridSpan w:val="5"/>
            <w:vAlign w:val="center"/>
          </w:tcPr>
          <w:p w14:paraId="7DC2D006">
            <w:pPr>
              <w:jc w:val="center"/>
            </w:pPr>
          </w:p>
        </w:tc>
      </w:tr>
      <w:tr w14:paraId="410D6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2620" w:type="dxa"/>
            <w:gridSpan w:val="7"/>
            <w:vAlign w:val="center"/>
          </w:tcPr>
          <w:p w14:paraId="41559966">
            <w:pPr>
              <w:jc w:val="center"/>
            </w:pPr>
            <w:r>
              <w:rPr>
                <w:rFonts w:hint="eastAsia"/>
              </w:rPr>
              <w:t>研究科室</w:t>
            </w:r>
          </w:p>
        </w:tc>
        <w:tc>
          <w:tcPr>
            <w:tcW w:w="2817" w:type="dxa"/>
            <w:gridSpan w:val="7"/>
            <w:vAlign w:val="center"/>
          </w:tcPr>
          <w:p w14:paraId="0BEAC0AA">
            <w:pPr>
              <w:jc w:val="center"/>
            </w:pPr>
          </w:p>
        </w:tc>
        <w:tc>
          <w:tcPr>
            <w:tcW w:w="1345" w:type="dxa"/>
            <w:gridSpan w:val="5"/>
            <w:vAlign w:val="center"/>
          </w:tcPr>
          <w:p w14:paraId="47EDEEBB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822" w:type="dxa"/>
            <w:gridSpan w:val="5"/>
            <w:vAlign w:val="center"/>
          </w:tcPr>
          <w:p w14:paraId="0DEC65E3">
            <w:pPr>
              <w:jc w:val="center"/>
            </w:pPr>
          </w:p>
        </w:tc>
      </w:tr>
      <w:tr w14:paraId="519D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2620" w:type="dxa"/>
            <w:gridSpan w:val="7"/>
            <w:vAlign w:val="center"/>
          </w:tcPr>
          <w:p w14:paraId="399401D4">
            <w:pPr>
              <w:jc w:val="center"/>
            </w:pPr>
            <w:r>
              <w:rPr>
                <w:rFonts w:hint="eastAsia"/>
              </w:rPr>
              <w:t>批件有效期</w:t>
            </w:r>
          </w:p>
        </w:tc>
        <w:tc>
          <w:tcPr>
            <w:tcW w:w="6984" w:type="dxa"/>
            <w:gridSpan w:val="17"/>
            <w:vAlign w:val="center"/>
          </w:tcPr>
          <w:p w14:paraId="7E16F40F">
            <w:pPr>
              <w:jc w:val="center"/>
            </w:pP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日— 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 w14:paraId="6C825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0" w:type="dxa"/>
            <w:gridSpan w:val="7"/>
            <w:vAlign w:val="center"/>
          </w:tcPr>
          <w:p w14:paraId="309AF658">
            <w:pPr>
              <w:jc w:val="center"/>
            </w:pPr>
            <w:r>
              <w:rPr>
                <w:rFonts w:hint="eastAsia"/>
              </w:rPr>
              <w:t>本次报告时间段</w:t>
            </w:r>
          </w:p>
        </w:tc>
        <w:tc>
          <w:tcPr>
            <w:tcW w:w="6984" w:type="dxa"/>
            <w:gridSpan w:val="17"/>
            <w:vAlign w:val="center"/>
          </w:tcPr>
          <w:p w14:paraId="43E96988">
            <w:pPr>
              <w:rPr>
                <w:rFonts w:hint="eastAsia" w:ascii="宋体" w:hAnsi="宋体"/>
                <w:b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次跟踪审查，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日— 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</w:p>
        </w:tc>
      </w:tr>
      <w:tr w14:paraId="124E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604" w:type="dxa"/>
            <w:gridSpan w:val="24"/>
          </w:tcPr>
          <w:p w14:paraId="607F64E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研究进展情况</w:t>
            </w:r>
          </w:p>
        </w:tc>
      </w:tr>
      <w:tr w14:paraId="0D9D4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</w:trPr>
        <w:tc>
          <w:tcPr>
            <w:tcW w:w="9604" w:type="dxa"/>
            <w:gridSpan w:val="24"/>
          </w:tcPr>
          <w:p w14:paraId="5C79B12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研究尚未启动：（请具体注明尚未启动原因）</w:t>
            </w:r>
          </w:p>
          <w:p w14:paraId="438F167D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研究已启动，但研究参与者尚未入组：（请具体注明尚未入组原因）</w:t>
            </w:r>
          </w:p>
          <w:p w14:paraId="635E9F0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正在实施研究 </w:t>
            </w:r>
          </w:p>
          <w:p w14:paraId="40071B9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 w:ascii="宋体" w:hAnsi="宋体"/>
                <w:szCs w:val="21"/>
              </w:rPr>
              <w:t xml:space="preserve">正在跟踪随访（□已完成相关干预，□已完成相关非干预性实施） </w:t>
            </w:r>
          </w:p>
          <w:p w14:paraId="6BBB5AF5">
            <w:r>
              <w:rPr>
                <w:rFonts w:hint="eastAsia" w:ascii="宋体" w:hAnsi="宋体"/>
                <w:szCs w:val="21"/>
              </w:rPr>
              <w:t>□ 后期数据处理阶段</w:t>
            </w:r>
          </w:p>
        </w:tc>
      </w:tr>
      <w:tr w14:paraId="0C47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9604" w:type="dxa"/>
            <w:gridSpan w:val="24"/>
            <w:vAlign w:val="center"/>
          </w:tcPr>
          <w:p w14:paraId="666D5AF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研究参与者信息</w:t>
            </w:r>
          </w:p>
        </w:tc>
      </w:tr>
      <w:tr w14:paraId="3195F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4" w:type="dxa"/>
            <w:gridSpan w:val="24"/>
          </w:tcPr>
          <w:p w14:paraId="21F3ABA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□适用（请填写本中心项目信息）     □不适用</w:t>
            </w:r>
          </w:p>
          <w:p w14:paraId="1C0C5ECA">
            <w:pPr>
              <w:ind w:firstLine="630" w:firstLineChars="3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本中心总例数：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</w:p>
          <w:p w14:paraId="219D254E">
            <w:pPr>
              <w:ind w:firstLine="630" w:firstLineChars="3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第一例研究参与者筛选时间：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</w:p>
          <w:p w14:paraId="24ACE479">
            <w:pPr>
              <w:ind w:firstLine="630" w:firstLineChars="3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第一例研究参与者入组时间：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</w:p>
          <w:p w14:paraId="17C5C635">
            <w:pPr>
              <w:ind w:firstLine="630" w:firstLineChars="3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目前本中心累计筛选例数：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</w:p>
          <w:p w14:paraId="1951A756">
            <w:pPr>
              <w:ind w:firstLine="630" w:firstLineChars="30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研究参与者累计入组例数：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</w:p>
          <w:p w14:paraId="6C8D5E0A">
            <w:pPr>
              <w:ind w:firstLine="1260" w:firstLineChars="6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在研的研究参与者例数：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</w:p>
          <w:p w14:paraId="065D90A2">
            <w:pPr>
              <w:ind w:firstLine="1260" w:firstLineChars="6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已完成实施例数：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</w:p>
          <w:p w14:paraId="4E825903">
            <w:pPr>
              <w:ind w:firstLine="1260" w:firstLineChars="6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正在随访例数：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</w:p>
          <w:p w14:paraId="799DB0D6">
            <w:pPr>
              <w:ind w:firstLine="1260" w:firstLineChars="600"/>
            </w:pPr>
            <w:r>
              <w:rPr>
                <w:rFonts w:hint="eastAsia" w:ascii="宋体" w:hAnsi="宋体"/>
                <w:szCs w:val="21"/>
              </w:rPr>
              <w:t>累计提前退出例数及原因：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</w:t>
            </w:r>
          </w:p>
        </w:tc>
      </w:tr>
      <w:tr w14:paraId="703A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604" w:type="dxa"/>
            <w:gridSpan w:val="24"/>
            <w:tcBorders>
              <w:bottom w:val="single" w:color="auto" w:sz="4" w:space="0"/>
            </w:tcBorders>
            <w:vAlign w:val="center"/>
          </w:tcPr>
          <w:p w14:paraId="6273B70E">
            <w:r>
              <w:rPr>
                <w:rFonts w:hint="eastAsia"/>
                <w:b/>
                <w:bCs/>
              </w:rPr>
              <w:t>自前次年度/定期跟踪审查后</w:t>
            </w:r>
            <w:r>
              <w:rPr>
                <w:rFonts w:hint="eastAsia" w:ascii="宋体" w:hAnsi="宋体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，本中心研究参与者人群是否有所变更：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是：（请说明变更相关情况）</w:t>
            </w:r>
          </w:p>
          <w:p w14:paraId="0C428D79">
            <w:pPr>
              <w:rPr>
                <w:b/>
                <w:bCs/>
              </w:rPr>
            </w:pPr>
          </w:p>
        </w:tc>
      </w:tr>
      <w:tr w14:paraId="1C31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604" w:type="dxa"/>
            <w:gridSpan w:val="24"/>
            <w:tcBorders>
              <w:bottom w:val="single" w:color="auto" w:sz="4" w:space="0"/>
            </w:tcBorders>
            <w:vAlign w:val="center"/>
          </w:tcPr>
          <w:p w14:paraId="0B02353C">
            <w:r>
              <w:rPr>
                <w:rFonts w:hint="eastAsia"/>
                <w:b/>
                <w:bCs/>
              </w:rPr>
              <w:t>自前次年度/定期跟踪审查后</w:t>
            </w:r>
            <w:r>
              <w:rPr>
                <w:rFonts w:hint="eastAsia" w:ascii="宋体" w:hAnsi="宋体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，本中心研究方案、知情同意书或招募广告是否有所变更：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是：（请简要说明变更相关情况）</w:t>
            </w:r>
          </w:p>
          <w:p w14:paraId="7FC3F8EC"/>
        </w:tc>
      </w:tr>
      <w:tr w14:paraId="2A97D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4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2565A">
            <w:pPr>
              <w:jc w:val="center"/>
            </w:pPr>
            <w:r>
              <w:rPr>
                <w:rFonts w:hint="eastAsia"/>
              </w:rPr>
              <w:t>修正案内容</w:t>
            </w:r>
          </w:p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780AD">
            <w:pPr>
              <w:jc w:val="center"/>
            </w:pPr>
            <w:r>
              <w:rPr>
                <w:rFonts w:hint="eastAsia"/>
              </w:rPr>
              <w:t>版本号</w:t>
            </w: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05FB7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1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4B46A">
            <w:pPr>
              <w:jc w:val="center"/>
            </w:pPr>
            <w:r>
              <w:rPr>
                <w:rFonts w:hint="eastAsia"/>
              </w:rPr>
              <w:t>申请时间</w:t>
            </w: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A248B">
            <w:pPr>
              <w:jc w:val="center"/>
            </w:pPr>
            <w:r>
              <w:rPr>
                <w:rFonts w:hint="eastAsia"/>
              </w:rPr>
              <w:t>伦理委员会批准时间</w:t>
            </w:r>
          </w:p>
        </w:tc>
        <w:tc>
          <w:tcPr>
            <w:tcW w:w="1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C8C0C3">
            <w:pPr>
              <w:jc w:val="center"/>
            </w:pPr>
            <w:r>
              <w:rPr>
                <w:rFonts w:hint="eastAsia"/>
              </w:rPr>
              <w:t>其他情况</w:t>
            </w:r>
          </w:p>
        </w:tc>
      </w:tr>
      <w:tr w14:paraId="5325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48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D51F0B2">
            <w:r>
              <w:rPr>
                <w:rFonts w:hint="eastAsia" w:ascii="宋体" w:hAnsi="宋体"/>
              </w:rPr>
              <w:t>□研究方案</w:t>
            </w:r>
          </w:p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BA305"/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E628"/>
        </w:tc>
        <w:tc>
          <w:tcPr>
            <w:tcW w:w="1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F89BD"/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DF25"/>
        </w:tc>
        <w:tc>
          <w:tcPr>
            <w:tcW w:w="1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A44CDB"/>
        </w:tc>
      </w:tr>
      <w:tr w14:paraId="3EA4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0" w:hRule="atLeast"/>
        </w:trPr>
        <w:tc>
          <w:tcPr>
            <w:tcW w:w="2248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9F4316C">
            <w:pPr>
              <w:rPr>
                <w:rFonts w:hint="eastAsia" w:ascii="宋体" w:hAnsi="宋体"/>
              </w:rPr>
            </w:pPr>
          </w:p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8DACC"/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E806D"/>
        </w:tc>
        <w:tc>
          <w:tcPr>
            <w:tcW w:w="1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1B7E7"/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8FEC0"/>
        </w:tc>
        <w:tc>
          <w:tcPr>
            <w:tcW w:w="1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31B974"/>
        </w:tc>
      </w:tr>
      <w:tr w14:paraId="1EFA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248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A29A9E8">
            <w:r>
              <w:rPr>
                <w:rFonts w:hint="eastAsia" w:ascii="宋体" w:hAnsi="宋体"/>
              </w:rPr>
              <w:t>□知情同意书</w:t>
            </w:r>
          </w:p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6807FE"/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076588"/>
        </w:tc>
        <w:tc>
          <w:tcPr>
            <w:tcW w:w="11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CEC61C"/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92E063"/>
        </w:tc>
        <w:tc>
          <w:tcPr>
            <w:tcW w:w="194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3B702FF"/>
        </w:tc>
      </w:tr>
      <w:tr w14:paraId="6417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248" w:type="dxa"/>
            <w:gridSpan w:val="5"/>
            <w:vMerge w:val="continue"/>
            <w:tcBorders>
              <w:right w:val="single" w:color="auto" w:sz="4" w:space="0"/>
            </w:tcBorders>
            <w:vAlign w:val="center"/>
          </w:tcPr>
          <w:p w14:paraId="0EE45051">
            <w:pPr>
              <w:rPr>
                <w:rFonts w:hint="eastAsia" w:ascii="宋体" w:hAnsi="宋体"/>
              </w:rPr>
            </w:pPr>
          </w:p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E9E7F3"/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743BC8"/>
        </w:tc>
        <w:tc>
          <w:tcPr>
            <w:tcW w:w="11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262DB6"/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B498F3"/>
        </w:tc>
        <w:tc>
          <w:tcPr>
            <w:tcW w:w="194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75C899A"/>
        </w:tc>
      </w:tr>
      <w:tr w14:paraId="335E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248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EFB7A9D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□招募广告</w:t>
            </w:r>
          </w:p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9BE694"/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973E3"/>
        </w:tc>
        <w:tc>
          <w:tcPr>
            <w:tcW w:w="11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0FA72D"/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8D4FC7"/>
        </w:tc>
        <w:tc>
          <w:tcPr>
            <w:tcW w:w="194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3A4463"/>
        </w:tc>
      </w:tr>
      <w:tr w14:paraId="17EC5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2248" w:type="dxa"/>
            <w:gridSpan w:val="5"/>
            <w:vMerge w:val="continue"/>
            <w:tcBorders>
              <w:right w:val="single" w:color="auto" w:sz="4" w:space="0"/>
            </w:tcBorders>
            <w:vAlign w:val="center"/>
          </w:tcPr>
          <w:p w14:paraId="4111AD9B">
            <w:pPr>
              <w:rPr>
                <w:rFonts w:hint="eastAsia" w:ascii="宋体" w:hAnsi="宋体"/>
              </w:rPr>
            </w:pPr>
          </w:p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3DDA60"/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EF8CEA"/>
        </w:tc>
        <w:tc>
          <w:tcPr>
            <w:tcW w:w="11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FDA009"/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F14780"/>
        </w:tc>
        <w:tc>
          <w:tcPr>
            <w:tcW w:w="194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8509EE5"/>
        </w:tc>
      </w:tr>
      <w:tr w14:paraId="64E70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9604" w:type="dxa"/>
            <w:gridSpan w:val="24"/>
            <w:tcBorders>
              <w:bottom w:val="single" w:color="auto" w:sz="4" w:space="0"/>
            </w:tcBorders>
            <w:vAlign w:val="center"/>
          </w:tcPr>
          <w:p w14:paraId="61B12BB7">
            <w:r>
              <w:rPr>
                <w:rFonts w:hint="eastAsia"/>
                <w:b/>
                <w:bCs/>
              </w:rPr>
              <w:t>自前次年度/定期跟踪审查后</w:t>
            </w:r>
            <w:r>
              <w:rPr>
                <w:rFonts w:hint="eastAsia" w:ascii="宋体" w:hAnsi="宋体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，本中心是否发生了严重不良事件：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是：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药物临床试验，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医疗器械临床试验，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由研究者发起的临床研究</w:t>
            </w:r>
          </w:p>
        </w:tc>
      </w:tr>
      <w:tr w14:paraId="5363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116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BF36E">
            <w:pPr>
              <w:jc w:val="center"/>
            </w:pPr>
            <w:r>
              <w:rPr>
                <w:rFonts w:hint="eastAsia"/>
              </w:rPr>
              <w:t>发生日期</w:t>
            </w:r>
          </w:p>
        </w:tc>
        <w:tc>
          <w:tcPr>
            <w:tcW w:w="10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68E0A">
            <w:pPr>
              <w:jc w:val="center"/>
            </w:pPr>
            <w:r>
              <w:rPr>
                <w:rFonts w:hint="eastAsia"/>
              </w:rPr>
              <w:t>受试者筛选号</w:t>
            </w:r>
          </w:p>
        </w:tc>
        <w:tc>
          <w:tcPr>
            <w:tcW w:w="13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3EF9F">
            <w:pPr>
              <w:jc w:val="center"/>
            </w:pPr>
            <w:r>
              <w:rPr>
                <w:rFonts w:hint="eastAsia"/>
              </w:rPr>
              <w:t>事件名称</w:t>
            </w: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C865F">
            <w:pPr>
              <w:jc w:val="center"/>
            </w:pPr>
            <w:r>
              <w:rPr>
                <w:rFonts w:hint="eastAsia"/>
              </w:rPr>
              <w:t>报告伦理</w:t>
            </w:r>
          </w:p>
          <w:p w14:paraId="3F6BBBA9">
            <w:pPr>
              <w:jc w:val="center"/>
            </w:pPr>
            <w:r>
              <w:rPr>
                <w:rFonts w:hint="eastAsia"/>
              </w:rPr>
              <w:t>委员会日期</w:t>
            </w:r>
          </w:p>
        </w:tc>
        <w:tc>
          <w:tcPr>
            <w:tcW w:w="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B115F">
            <w:pPr>
              <w:jc w:val="center"/>
            </w:pPr>
            <w:r>
              <w:rPr>
                <w:rFonts w:hint="eastAsia"/>
              </w:rPr>
              <w:t>报告类型</w:t>
            </w:r>
          </w:p>
        </w:tc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62E38">
            <w:pPr>
              <w:jc w:val="center"/>
            </w:pPr>
            <w:r>
              <w:rPr>
                <w:rFonts w:hint="eastAsia"/>
              </w:rPr>
              <w:t>与试验药物/医疗器械</w:t>
            </w:r>
          </w:p>
          <w:p w14:paraId="544809D6">
            <w:pPr>
              <w:jc w:val="center"/>
            </w:pPr>
            <w:r>
              <w:rPr>
                <w:rFonts w:hint="eastAsia"/>
              </w:rPr>
              <w:t>相关性</w:t>
            </w:r>
          </w:p>
          <w:p w14:paraId="6AAE3B5E">
            <w:pPr>
              <w:jc w:val="center"/>
            </w:pPr>
            <w:r>
              <w:rPr>
                <w:rFonts w:hint="eastAsia"/>
              </w:rPr>
              <w:t>（研究者）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28832E">
            <w:pPr>
              <w:jc w:val="center"/>
            </w:pPr>
            <w:r>
              <w:rPr>
                <w:rFonts w:hint="eastAsia"/>
              </w:rPr>
              <w:t>与试验药物</w:t>
            </w:r>
          </w:p>
          <w:p w14:paraId="623D431E">
            <w:pPr>
              <w:jc w:val="center"/>
            </w:pPr>
            <w:r>
              <w:rPr>
                <w:rFonts w:hint="eastAsia"/>
              </w:rPr>
              <w:t>/医疗器械</w:t>
            </w:r>
          </w:p>
          <w:p w14:paraId="6344B3B5">
            <w:pPr>
              <w:jc w:val="center"/>
            </w:pPr>
            <w:r>
              <w:rPr>
                <w:rFonts w:hint="eastAsia"/>
              </w:rPr>
              <w:t>相关性</w:t>
            </w:r>
          </w:p>
          <w:p w14:paraId="5DAF107A">
            <w:pPr>
              <w:jc w:val="center"/>
            </w:pPr>
            <w:r>
              <w:rPr>
                <w:rFonts w:hint="eastAsia"/>
              </w:rPr>
              <w:t>（申办者）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17FD7A">
            <w:pPr>
              <w:jc w:val="center"/>
            </w:pPr>
            <w:r>
              <w:rPr>
                <w:rFonts w:hint="eastAsia"/>
              </w:rPr>
              <w:t>转归</w:t>
            </w:r>
          </w:p>
        </w:tc>
      </w:tr>
      <w:tr w14:paraId="77F4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6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B89698E"/>
        </w:tc>
        <w:tc>
          <w:tcPr>
            <w:tcW w:w="105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1A34D05"/>
        </w:tc>
        <w:tc>
          <w:tcPr>
            <w:tcW w:w="130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E89E4"/>
        </w:tc>
        <w:tc>
          <w:tcPr>
            <w:tcW w:w="14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8CB7D5"/>
        </w:tc>
        <w:tc>
          <w:tcPr>
            <w:tcW w:w="8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55592"/>
        </w:tc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60B128"/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77933AE"/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FC0867B"/>
        </w:tc>
      </w:tr>
      <w:tr w14:paraId="7DA5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9604" w:type="dxa"/>
            <w:gridSpan w:val="24"/>
            <w:tcBorders>
              <w:bottom w:val="single" w:color="auto" w:sz="4" w:space="0"/>
            </w:tcBorders>
            <w:vAlign w:val="center"/>
          </w:tcPr>
          <w:p w14:paraId="2E93AFC2">
            <w:pPr>
              <w:rPr>
                <w:rFonts w:ascii="宋体" w:hAnsi="宋体"/>
              </w:rPr>
            </w:pPr>
            <w:r>
              <w:rPr>
                <w:rFonts w:hint="eastAsia"/>
                <w:b/>
                <w:bCs/>
              </w:rPr>
              <w:t>自前次年度/定期跟踪审查后</w:t>
            </w:r>
            <w:r>
              <w:rPr>
                <w:rFonts w:hint="eastAsia" w:ascii="宋体" w:hAnsi="宋体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，本中心是否发生了可疑且非预期的严重不良反应：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 w:ascii="宋体" w:hAnsi="宋体"/>
              </w:rPr>
              <w:t>：（如是，请填写如下二选一）</w:t>
            </w:r>
          </w:p>
          <w:p w14:paraId="0CEB0D74">
            <w:pPr>
              <w:pStyle w:val="32"/>
              <w:numPr>
                <w:ilvl w:val="0"/>
                <w:numId w:val="1"/>
              </w:numPr>
              <w:ind w:left="200" w:hanging="200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</w:rPr>
              <w:t>是否影响研究的风险与获益：□是：（请具体说明评估依据）</w:t>
            </w:r>
          </w:p>
          <w:p w14:paraId="458D659E">
            <w:pPr>
              <w:pStyle w:val="32"/>
              <w:numPr>
                <w:ilvl w:val="0"/>
                <w:numId w:val="1"/>
              </w:numPr>
              <w:ind w:left="200" w:hanging="200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</w:rPr>
              <w:t>是否影响研究的风险与获益：□否：（请具体说明评估依据）</w:t>
            </w:r>
          </w:p>
          <w:p w14:paraId="67FA052F"/>
        </w:tc>
      </w:tr>
      <w:tr w14:paraId="1091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1CF4">
            <w:pPr>
              <w:jc w:val="center"/>
            </w:pPr>
            <w:r>
              <w:rPr>
                <w:rFonts w:hint="eastAsia"/>
              </w:rPr>
              <w:t>事件发生与报告</w:t>
            </w:r>
          </w:p>
          <w:p w14:paraId="0621A61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产生日期</w:t>
            </w:r>
          </w:p>
        </w:tc>
        <w:tc>
          <w:tcPr>
            <w:tcW w:w="108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CA374">
            <w:pPr>
              <w:jc w:val="center"/>
            </w:pPr>
            <w:r>
              <w:rPr>
                <w:rFonts w:hint="eastAsia"/>
              </w:rPr>
              <w:t>受试者</w:t>
            </w:r>
          </w:p>
          <w:p w14:paraId="38478BB5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筛选号</w:t>
            </w:r>
          </w:p>
        </w:tc>
        <w:tc>
          <w:tcPr>
            <w:tcW w:w="13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76E2E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事件名称</w:t>
            </w: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AA2DF">
            <w:pPr>
              <w:jc w:val="center"/>
            </w:pPr>
            <w:r>
              <w:rPr>
                <w:rFonts w:hint="eastAsia"/>
              </w:rPr>
              <w:t>报告伦理</w:t>
            </w:r>
          </w:p>
          <w:p w14:paraId="0AA6F56B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委员会日期</w:t>
            </w:r>
          </w:p>
        </w:tc>
        <w:tc>
          <w:tcPr>
            <w:tcW w:w="8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CA62">
            <w:pPr>
              <w:jc w:val="center"/>
            </w:pPr>
            <w:r>
              <w:rPr>
                <w:rFonts w:hint="eastAsia"/>
              </w:rPr>
              <w:t>报告</w:t>
            </w:r>
          </w:p>
          <w:p w14:paraId="255DFA81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FE5BB">
            <w:pPr>
              <w:jc w:val="center"/>
            </w:pPr>
            <w:r>
              <w:rPr>
                <w:rFonts w:hint="eastAsia"/>
              </w:rPr>
              <w:t>与试验药物相关性</w:t>
            </w:r>
          </w:p>
          <w:p w14:paraId="76FCF99E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（研究者）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11590">
            <w:pPr>
              <w:jc w:val="center"/>
            </w:pPr>
            <w:r>
              <w:rPr>
                <w:rFonts w:hint="eastAsia"/>
              </w:rPr>
              <w:t>与试验药物相关性</w:t>
            </w:r>
          </w:p>
          <w:p w14:paraId="5EA51631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（申办者）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5150AE">
            <w:pPr>
              <w:jc w:val="center"/>
            </w:pPr>
            <w:r>
              <w:rPr>
                <w:rFonts w:hint="eastAsia"/>
              </w:rPr>
              <w:t>转归</w:t>
            </w:r>
          </w:p>
        </w:tc>
      </w:tr>
      <w:tr w14:paraId="3DE96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3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A677280">
            <w:pPr>
              <w:jc w:val="center"/>
              <w:rPr>
                <w:sz w:val="11"/>
                <w:szCs w:val="15"/>
              </w:rPr>
            </w:pPr>
            <w:r>
              <w:rPr>
                <w:rFonts w:hint="eastAsia"/>
                <w:sz w:val="11"/>
                <w:szCs w:val="15"/>
              </w:rPr>
              <w:t>（事件发生日期）</w:t>
            </w:r>
          </w:p>
        </w:tc>
        <w:tc>
          <w:tcPr>
            <w:tcW w:w="1085" w:type="dxa"/>
            <w:gridSpan w:val="3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DA05318"/>
        </w:tc>
        <w:tc>
          <w:tcPr>
            <w:tcW w:w="134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A09B34"/>
        </w:tc>
        <w:tc>
          <w:tcPr>
            <w:tcW w:w="139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6F11C7"/>
        </w:tc>
        <w:tc>
          <w:tcPr>
            <w:tcW w:w="8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09CABE"/>
        </w:tc>
        <w:tc>
          <w:tcPr>
            <w:tcW w:w="13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B3D7DA"/>
        </w:tc>
        <w:tc>
          <w:tcPr>
            <w:tcW w:w="127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6CB7B6"/>
        </w:tc>
        <w:tc>
          <w:tcPr>
            <w:tcW w:w="1098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BD0A226"/>
        </w:tc>
      </w:tr>
      <w:tr w14:paraId="41203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3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2B36EB2">
            <w:pPr>
              <w:rPr>
                <w:sz w:val="11"/>
                <w:szCs w:val="15"/>
              </w:rPr>
            </w:pPr>
            <w:r>
              <w:rPr>
                <w:rFonts w:hint="eastAsia"/>
                <w:sz w:val="11"/>
                <w:szCs w:val="15"/>
              </w:rPr>
              <w:t>（报告产生日期）</w:t>
            </w:r>
          </w:p>
        </w:tc>
        <w:tc>
          <w:tcPr>
            <w:tcW w:w="1085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 w14:paraId="38AA4774"/>
        </w:tc>
        <w:tc>
          <w:tcPr>
            <w:tcW w:w="134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840E19"/>
        </w:tc>
        <w:tc>
          <w:tcPr>
            <w:tcW w:w="139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1DC793"/>
        </w:tc>
        <w:tc>
          <w:tcPr>
            <w:tcW w:w="88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7E1ADC"/>
        </w:tc>
        <w:tc>
          <w:tcPr>
            <w:tcW w:w="13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D93633"/>
        </w:tc>
        <w:tc>
          <w:tcPr>
            <w:tcW w:w="12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0118EC"/>
        </w:tc>
        <w:tc>
          <w:tcPr>
            <w:tcW w:w="1098" w:type="dxa"/>
            <w:vMerge w:val="continue"/>
            <w:tcBorders>
              <w:left w:val="single" w:color="auto" w:sz="4" w:space="0"/>
            </w:tcBorders>
            <w:vAlign w:val="center"/>
          </w:tcPr>
          <w:p w14:paraId="4225D9C5"/>
        </w:tc>
      </w:tr>
      <w:tr w14:paraId="3DF8F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604" w:type="dxa"/>
            <w:gridSpan w:val="24"/>
            <w:vAlign w:val="center"/>
          </w:tcPr>
          <w:p w14:paraId="5BF4BA2C"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自前次年度/定期跟踪审查后（如现为首次年度或定期跟踪审查，则为初始会议审查后），本中心是否上报了</w:t>
            </w:r>
            <w:r>
              <w:rPr>
                <w:b/>
                <w:bCs/>
              </w:rPr>
              <w:t>研发期间</w:t>
            </w:r>
            <w:r>
              <w:rPr>
                <w:rFonts w:hint="eastAsia"/>
                <w:b/>
                <w:bCs/>
              </w:rPr>
              <w:t>定期</w:t>
            </w:r>
            <w:r>
              <w:rPr>
                <w:b/>
                <w:bCs/>
              </w:rPr>
              <w:t>安全性更新报告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</w:p>
          <w:p w14:paraId="27A066D4"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□否：（请注明未上报原因）</w:t>
            </w:r>
          </w:p>
          <w:p w14:paraId="3F37CDE4">
            <w:r>
              <w:rPr>
                <w:rFonts w:hint="eastAsia" w:ascii="宋体" w:hAnsi="宋体"/>
                <w:bCs/>
                <w:szCs w:val="21"/>
              </w:rPr>
              <w:t>□是：（请说明该报告相关情况，并注明报告伦理委员会日期）</w:t>
            </w:r>
          </w:p>
          <w:p w14:paraId="5AE27D97"/>
        </w:tc>
      </w:tr>
      <w:tr w14:paraId="236BF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604" w:type="dxa"/>
            <w:gridSpan w:val="24"/>
            <w:tcBorders>
              <w:bottom w:val="single" w:color="auto" w:sz="4" w:space="0"/>
            </w:tcBorders>
            <w:vAlign w:val="center"/>
          </w:tcPr>
          <w:p w14:paraId="13BF0D3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自前次年度/定期跟踪审查后</w:t>
            </w:r>
            <w:r>
              <w:rPr>
                <w:rFonts w:hint="eastAsia" w:ascii="宋体" w:hAnsi="宋体"/>
                <w:b/>
                <w:bCs/>
                <w:szCs w:val="21"/>
              </w:rPr>
              <w:t>（如现为首次年度或定期跟踪审查，则为初始会议审查后）</w:t>
            </w:r>
            <w:r>
              <w:rPr>
                <w:rFonts w:hint="eastAsia"/>
                <w:b/>
                <w:bCs/>
              </w:rPr>
              <w:t>，本中心是否发生了偏离方案（偏离类别：A为消除对</w:t>
            </w:r>
            <w:r>
              <w:rPr>
                <w:rFonts w:hint="eastAsia" w:hAnsi="宋体" w:cs="宋体"/>
                <w:b/>
                <w:bCs/>
                <w:spacing w:val="3"/>
                <w:szCs w:val="21"/>
              </w:rPr>
              <w:t>受试者的紧急危害</w:t>
            </w:r>
            <w:r>
              <w:rPr>
                <w:rFonts w:hint="eastAsia"/>
                <w:b/>
                <w:bCs/>
              </w:rPr>
              <w:t>、B严重偏离方案、C持续偏离方案、D其他）：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</w:t>
            </w:r>
          </w:p>
        </w:tc>
      </w:tr>
      <w:tr w14:paraId="6EC17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669" w:type="dxa"/>
            <w:gridSpan w:val="3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BDCF0">
            <w:pPr>
              <w:jc w:val="center"/>
            </w:pPr>
            <w:r>
              <w:rPr>
                <w:rFonts w:hint="eastAsia"/>
              </w:rPr>
              <w:t>受试者</w:t>
            </w:r>
          </w:p>
          <w:p w14:paraId="62279D68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筛选号</w:t>
            </w:r>
          </w:p>
        </w:tc>
        <w:tc>
          <w:tcPr>
            <w:tcW w:w="73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E7DCB">
            <w:pPr>
              <w:jc w:val="center"/>
            </w:pPr>
            <w:r>
              <w:rPr>
                <w:rFonts w:hint="eastAsia"/>
              </w:rPr>
              <w:t>偏离</w:t>
            </w:r>
          </w:p>
          <w:p w14:paraId="20BCA226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213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57A1">
            <w:pPr>
              <w:jc w:val="center"/>
            </w:pPr>
            <w:r>
              <w:rPr>
                <w:rFonts w:hint="eastAsia"/>
              </w:rPr>
              <w:t>事件概述</w:t>
            </w:r>
          </w:p>
          <w:p w14:paraId="051FB4CD">
            <w:pPr>
              <w:jc w:val="center"/>
            </w:pPr>
            <w:r>
              <w:rPr>
                <w:rFonts w:hint="eastAsia"/>
              </w:rPr>
              <w:t>（包括发生时间）</w:t>
            </w:r>
          </w:p>
        </w:tc>
        <w:tc>
          <w:tcPr>
            <w:tcW w:w="2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7D2F2">
            <w:pPr>
              <w:jc w:val="center"/>
            </w:pPr>
            <w:r>
              <w:rPr>
                <w:rFonts w:hint="eastAsia"/>
              </w:rPr>
              <w:t>偏离方案影响程度</w:t>
            </w:r>
          </w:p>
        </w:tc>
        <w:tc>
          <w:tcPr>
            <w:tcW w:w="144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469C7">
            <w:pPr>
              <w:jc w:val="center"/>
            </w:pPr>
            <w:r>
              <w:rPr>
                <w:rFonts w:hint="eastAsia"/>
              </w:rPr>
              <w:t>采取纠正与整改措施</w:t>
            </w:r>
          </w:p>
        </w:tc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82AC54A">
            <w:pPr>
              <w:jc w:val="center"/>
            </w:pPr>
            <w:r>
              <w:rPr>
                <w:rFonts w:hint="eastAsia"/>
              </w:rPr>
              <w:t>报告伦理</w:t>
            </w:r>
          </w:p>
          <w:p w14:paraId="1BDFAB76">
            <w:pPr>
              <w:jc w:val="center"/>
            </w:pPr>
            <w:r>
              <w:rPr>
                <w:rFonts w:hint="eastAsia"/>
              </w:rPr>
              <w:t>委员会日期</w:t>
            </w:r>
          </w:p>
        </w:tc>
      </w:tr>
      <w:tr w14:paraId="294B8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669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2613B"/>
        </w:tc>
        <w:tc>
          <w:tcPr>
            <w:tcW w:w="73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CD4E"/>
        </w:tc>
        <w:tc>
          <w:tcPr>
            <w:tcW w:w="2136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FE02"/>
        </w:tc>
        <w:tc>
          <w:tcPr>
            <w:tcW w:w="1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54FF1">
            <w:pPr>
              <w:jc w:val="center"/>
            </w:pPr>
            <w:r>
              <w:rPr>
                <w:rFonts w:hint="eastAsia"/>
              </w:rPr>
              <w:t>受试者</w:t>
            </w:r>
          </w:p>
          <w:p w14:paraId="21E8B9C1">
            <w:pPr>
              <w:jc w:val="center"/>
            </w:pPr>
            <w:r>
              <w:rPr>
                <w:rFonts w:hint="eastAsia"/>
              </w:rPr>
              <w:t>权益与安全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D57C">
            <w:pPr>
              <w:widowControl/>
              <w:jc w:val="center"/>
            </w:pPr>
            <w:r>
              <w:rPr>
                <w:rFonts w:hint="eastAsia"/>
              </w:rPr>
              <w:t>研究</w:t>
            </w:r>
          </w:p>
          <w:p w14:paraId="1E4CF4FA">
            <w:pPr>
              <w:widowControl/>
              <w:jc w:val="center"/>
            </w:pPr>
            <w:r>
              <w:rPr>
                <w:rFonts w:hint="eastAsia"/>
              </w:rPr>
              <w:t>科学性</w:t>
            </w:r>
          </w:p>
        </w:tc>
        <w:tc>
          <w:tcPr>
            <w:tcW w:w="14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EE946"/>
        </w:tc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27DCBA"/>
        </w:tc>
      </w:tr>
      <w:tr w14:paraId="153F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6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2276C14"/>
        </w:tc>
        <w:tc>
          <w:tcPr>
            <w:tcW w:w="7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6A2B95"/>
        </w:tc>
        <w:tc>
          <w:tcPr>
            <w:tcW w:w="213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16D7AE"/>
        </w:tc>
        <w:tc>
          <w:tcPr>
            <w:tcW w:w="13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5D2545"/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6BBA08"/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CCA962"/>
        </w:tc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98B04B1"/>
        </w:tc>
      </w:tr>
      <w:tr w14:paraId="7FEA4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" w:hRule="atLeast"/>
        </w:trPr>
        <w:tc>
          <w:tcPr>
            <w:tcW w:w="9604" w:type="dxa"/>
            <w:gridSpan w:val="24"/>
            <w:vAlign w:val="center"/>
          </w:tcPr>
          <w:p w14:paraId="50F30A1F">
            <w:r>
              <w:rPr>
                <w:rFonts w:hint="eastAsia" w:ascii="宋体" w:hAnsi="宋体"/>
                <w:b/>
                <w:bCs/>
                <w:szCs w:val="21"/>
              </w:rPr>
              <w:t>自前次年度/定期跟踪审查后（如现为首次年度或定期跟踪审查，则为初始会议审查后），本中心参与研究的研究人员是否有所变更：</w:t>
            </w:r>
            <w:r>
              <w:rPr>
                <w:rFonts w:hint="eastAsia" w:ascii="宋体" w:hAnsi="宋体"/>
                <w:bCs/>
                <w:szCs w:val="21"/>
              </w:rPr>
              <w:t>□否，□是：（</w:t>
            </w:r>
            <w:r>
              <w:rPr>
                <w:rFonts w:hint="eastAsia"/>
              </w:rPr>
              <w:t>请说明变更相关情况）</w:t>
            </w:r>
          </w:p>
          <w:p w14:paraId="16D83808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89D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604" w:type="dxa"/>
            <w:gridSpan w:val="24"/>
            <w:vAlign w:val="center"/>
          </w:tcPr>
          <w:p w14:paraId="5A874ED4">
            <w:r>
              <w:rPr>
                <w:rFonts w:hint="eastAsia" w:ascii="宋体" w:hAnsi="宋体"/>
                <w:b/>
                <w:bCs/>
                <w:szCs w:val="21"/>
              </w:rPr>
              <w:t>自前次年度/定期跟踪审查后（如现为首次年度或定期跟踪审查，则为初始会议审查后），研究机构数量是否有所变更：</w:t>
            </w:r>
            <w:r>
              <w:rPr>
                <w:rFonts w:hint="eastAsia" w:ascii="宋体" w:hAnsi="宋体"/>
                <w:bCs/>
                <w:szCs w:val="21"/>
              </w:rPr>
              <w:t>□否，□是：（</w:t>
            </w:r>
            <w:r>
              <w:rPr>
                <w:rFonts w:hint="eastAsia"/>
              </w:rPr>
              <w:t>请说明变更相关情况）</w:t>
            </w:r>
          </w:p>
          <w:p w14:paraId="13E80F3B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623F7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604" w:type="dxa"/>
            <w:gridSpan w:val="24"/>
            <w:vAlign w:val="center"/>
          </w:tcPr>
          <w:p w14:paraId="5E1D054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其他需要报告的重要信息：</w:t>
            </w:r>
          </w:p>
          <w:p w14:paraId="63CAC5D4">
            <w:pPr>
              <w:pStyle w:val="32"/>
              <w:numPr>
                <w:ilvl w:val="0"/>
                <w:numId w:val="2"/>
              </w:numPr>
              <w:ind w:left="200" w:hanging="200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</w:rPr>
              <w:t>是否存在影响研究进行的情况：□否，□是：（请具体说明该情况）</w:t>
            </w:r>
          </w:p>
          <w:p w14:paraId="59DEACCB">
            <w:pPr>
              <w:pStyle w:val="32"/>
              <w:numPr>
                <w:ilvl w:val="0"/>
                <w:numId w:val="2"/>
              </w:numPr>
              <w:ind w:left="200" w:hanging="2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研究的风险是否超过预期：（如下填写二选一）</w:t>
            </w:r>
          </w:p>
          <w:p w14:paraId="5987FB64">
            <w:pPr>
              <w:pStyle w:val="32"/>
              <w:ind w:left="2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□否，（请具体说明评估依据）</w:t>
            </w:r>
          </w:p>
          <w:p w14:paraId="33506F68">
            <w:pPr>
              <w:pStyle w:val="32"/>
              <w:ind w:left="2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□是：（请具体说明评估依据）</w:t>
            </w:r>
          </w:p>
          <w:p w14:paraId="1D1DD898">
            <w:pPr>
              <w:pStyle w:val="32"/>
              <w:numPr>
                <w:ilvl w:val="0"/>
                <w:numId w:val="2"/>
              </w:numPr>
              <w:ind w:left="200" w:hanging="2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是否存在影响研究风险与获益的新信息：□否，□是：（请具体说明该新信息及如何影响研究风险与获益）</w:t>
            </w:r>
          </w:p>
          <w:p w14:paraId="22F462E4">
            <w:pPr>
              <w:pStyle w:val="32"/>
              <w:numPr>
                <w:ilvl w:val="0"/>
                <w:numId w:val="2"/>
              </w:numPr>
              <w:ind w:left="200" w:hanging="200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</w:rPr>
              <w:t>研究中是否存在影响研究参与者权益的问题：□否，□是：（请具体说明该问题及如何影响权益）</w:t>
            </w:r>
          </w:p>
          <w:p w14:paraId="0E6F6341"/>
        </w:tc>
      </w:tr>
      <w:tr w14:paraId="46949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604" w:type="dxa"/>
            <w:gridSpan w:val="24"/>
            <w:vAlign w:val="center"/>
          </w:tcPr>
          <w:p w14:paraId="7339595C">
            <w:r>
              <w:rPr>
                <w:rFonts w:hint="eastAsia" w:ascii="宋体" w:hAnsi="宋体"/>
                <w:b/>
                <w:bCs/>
                <w:szCs w:val="21"/>
              </w:rPr>
              <w:t>自前次年度/定期跟踪审查后（如现为首次年度或定期跟踪审查，则为初始会议审查后），是否发生增加研究参与者风险或者显著影响研究实施的非预期问题</w:t>
            </w:r>
            <w:r>
              <w:rPr>
                <w:rFonts w:hint="eastAsia"/>
              </w:rPr>
              <w:t>：</w:t>
            </w:r>
          </w:p>
          <w:p w14:paraId="376076D2">
            <w:pPr>
              <w:pStyle w:val="32"/>
              <w:numPr>
                <w:ilvl w:val="0"/>
                <w:numId w:val="3"/>
              </w:numPr>
              <w:ind w:left="200" w:hanging="2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 w:val="0"/>
                <w:bCs w:val="0"/>
                <w:szCs w:val="21"/>
              </w:rPr>
              <w:t>是否发生增加研究参与者</w:t>
            </w:r>
            <w:r>
              <w:rPr>
                <w:rFonts w:hint="eastAsia" w:ascii="宋体" w:hAnsi="宋体" w:eastAsia="宋体"/>
                <w:szCs w:val="21"/>
              </w:rPr>
              <w:t>风险的非预期问题：</w:t>
            </w:r>
            <w:r>
              <w:rPr>
                <w:rFonts w:hint="eastAsia" w:ascii="宋体" w:hAnsi="宋体" w:eastAsia="宋体"/>
                <w:bCs/>
                <w:szCs w:val="21"/>
              </w:rPr>
              <w:t>□否，□是：（</w:t>
            </w:r>
            <w:r>
              <w:rPr>
                <w:rFonts w:hint="eastAsia" w:ascii="宋体" w:hAnsi="宋体" w:eastAsia="宋体"/>
              </w:rPr>
              <w:t>请说明非预期问题的情况：如前面填写内容提及，请概述；如未提及，请具体说明）</w:t>
            </w:r>
          </w:p>
          <w:p w14:paraId="598A0D8F">
            <w:pPr>
              <w:pStyle w:val="32"/>
              <w:numPr>
                <w:ilvl w:val="0"/>
                <w:numId w:val="3"/>
              </w:numPr>
              <w:ind w:left="200" w:hanging="200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szCs w:val="21"/>
              </w:rPr>
              <w:t>是否发生</w:t>
            </w:r>
            <w:r>
              <w:rPr>
                <w:rFonts w:hint="eastAsia" w:ascii="宋体" w:hAnsi="宋体" w:eastAsia="宋体"/>
                <w:b/>
                <w:bCs/>
                <w:szCs w:val="21"/>
              </w:rPr>
              <w:t>显著影响研究实施的非预期问题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  <w:r>
              <w:rPr>
                <w:rFonts w:hint="eastAsia" w:ascii="宋体" w:hAnsi="宋体" w:eastAsia="宋体"/>
                <w:bCs/>
                <w:szCs w:val="21"/>
              </w:rPr>
              <w:t>□否，□是：（</w:t>
            </w:r>
            <w:r>
              <w:rPr>
                <w:rFonts w:hint="eastAsia" w:ascii="宋体" w:hAnsi="宋体" w:eastAsia="宋体"/>
              </w:rPr>
              <w:t>请说明非预期问题的情况：如前面填写内容提及，请概述；如未提及，请具体说明）</w:t>
            </w:r>
          </w:p>
          <w:p w14:paraId="0ABB1801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09D4F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604" w:type="dxa"/>
            <w:gridSpan w:val="24"/>
            <w:vAlign w:val="center"/>
          </w:tcPr>
          <w:p w14:paraId="4E6382FD">
            <w:pPr>
              <w:rPr>
                <w:rFonts w:hint="eastAsia" w:ascii="Times New Roman" w:hAnsi="Times New Roman"/>
                <w:b w:val="0"/>
                <w:bCs w:val="0"/>
                <w:szCs w:val="24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主要研究者基于研究结果对当前风险与潜在获益的评估：</w:t>
            </w:r>
            <w:r>
              <w:rPr>
                <w:rFonts w:hint="eastAsia"/>
              </w:rPr>
              <w:t>（请具体说明评估依据与评估结果）</w:t>
            </w:r>
          </w:p>
          <w:p w14:paraId="5AA512F4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C40D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604" w:type="dxa"/>
            <w:gridSpan w:val="24"/>
            <w:vAlign w:val="center"/>
          </w:tcPr>
          <w:p w14:paraId="4ACD97AE"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是否申请延长伦理审查同意研究的有效期：</w:t>
            </w:r>
            <w:r>
              <w:rPr>
                <w:rFonts w:hint="eastAsia" w:ascii="宋体" w:hAnsi="宋体"/>
                <w:bCs/>
                <w:szCs w:val="21"/>
              </w:rPr>
              <w:t>□否，□是</w:t>
            </w:r>
          </w:p>
        </w:tc>
      </w:tr>
      <w:tr w14:paraId="69286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620" w:type="dxa"/>
            <w:gridSpan w:val="7"/>
            <w:vAlign w:val="center"/>
          </w:tcPr>
          <w:p w14:paraId="6EEDCDDF">
            <w:pPr>
              <w:jc w:val="center"/>
            </w:pPr>
            <w:r>
              <w:rPr>
                <w:rFonts w:hint="eastAsia"/>
                <w:szCs w:val="21"/>
              </w:rPr>
              <w:t>主要研究者签字</w:t>
            </w:r>
          </w:p>
        </w:tc>
        <w:tc>
          <w:tcPr>
            <w:tcW w:w="2953" w:type="dxa"/>
            <w:gridSpan w:val="9"/>
            <w:vAlign w:val="center"/>
          </w:tcPr>
          <w:p w14:paraId="33FFD647">
            <w:pPr>
              <w:jc w:val="center"/>
            </w:pPr>
          </w:p>
          <w:p w14:paraId="78CC3BC7">
            <w:pPr>
              <w:jc w:val="center"/>
            </w:pPr>
          </w:p>
          <w:p w14:paraId="4E1E4744">
            <w:pPr>
              <w:jc w:val="center"/>
            </w:pPr>
          </w:p>
        </w:tc>
        <w:tc>
          <w:tcPr>
            <w:tcW w:w="1209" w:type="dxa"/>
            <w:gridSpan w:val="3"/>
            <w:vAlign w:val="center"/>
          </w:tcPr>
          <w:p w14:paraId="7AA0CCD9">
            <w:pPr>
              <w:jc w:val="center"/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822" w:type="dxa"/>
            <w:gridSpan w:val="5"/>
            <w:vAlign w:val="center"/>
          </w:tcPr>
          <w:p w14:paraId="05DF962C">
            <w:pPr>
              <w:jc w:val="center"/>
            </w:pPr>
          </w:p>
          <w:p w14:paraId="6D90DAD7">
            <w:pPr>
              <w:jc w:val="center"/>
            </w:pPr>
          </w:p>
        </w:tc>
      </w:tr>
    </w:tbl>
    <w:p w14:paraId="3191065E">
      <w:pPr>
        <w:spacing w:line="276" w:lineRule="auto"/>
        <w:rPr>
          <w:sz w:val="20"/>
          <w:szCs w:val="20"/>
        </w:rPr>
      </w:pPr>
      <w:bookmarkStart w:id="0" w:name="_Hlk149687536"/>
      <w:r>
        <w:t>注：</w:t>
      </w:r>
      <w:r>
        <w:rPr>
          <w:rFonts w:hint="eastAsia"/>
        </w:rPr>
        <w:t>请</w:t>
      </w:r>
      <w:r>
        <w:rPr>
          <w:sz w:val="20"/>
          <w:szCs w:val="20"/>
        </w:rPr>
        <w:t>务必</w:t>
      </w:r>
      <w:r>
        <w:rPr>
          <w:b/>
          <w:bCs/>
          <w:sz w:val="20"/>
          <w:szCs w:val="20"/>
        </w:rPr>
        <w:t>电子填写</w:t>
      </w:r>
      <w:r>
        <w:rPr>
          <w:sz w:val="20"/>
          <w:szCs w:val="20"/>
        </w:rPr>
        <w:t>，除签名外</w:t>
      </w:r>
      <w:r>
        <w:rPr>
          <w:b/>
          <w:sz w:val="20"/>
          <w:szCs w:val="20"/>
          <w:u w:val="single"/>
        </w:rPr>
        <w:t>请勿手填</w:t>
      </w:r>
      <w:r>
        <w:rPr>
          <w:sz w:val="20"/>
          <w:szCs w:val="20"/>
        </w:rPr>
        <w:t>；请</w:t>
      </w:r>
      <w:r>
        <w:rPr>
          <w:b/>
          <w:sz w:val="20"/>
          <w:szCs w:val="20"/>
          <w:u w:val="single"/>
        </w:rPr>
        <w:t>双面</w:t>
      </w:r>
      <w:r>
        <w:rPr>
          <w:sz w:val="20"/>
          <w:szCs w:val="20"/>
        </w:rPr>
        <w:t>打印此表格。</w:t>
      </w:r>
      <w:bookmarkEnd w:id="0"/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26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3</w:t>
    </w:r>
    <w:r>
      <w:rPr>
        <w:rFonts w:ascii="Times New Roman" w:hAnsi="Times New Roman" w:eastAsia="黑体" w:cs="Times New Roman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196A88"/>
    <w:multiLevelType w:val="multilevel"/>
    <w:tmpl w:val="16196A88"/>
    <w:lvl w:ilvl="0" w:tentative="0">
      <w:start w:val="1"/>
      <w:numFmt w:val="bullet"/>
      <w:lvlText w:val="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32C610B3"/>
    <w:multiLevelType w:val="multilevel"/>
    <w:tmpl w:val="32C610B3"/>
    <w:lvl w:ilvl="0" w:tentative="0">
      <w:start w:val="1"/>
      <w:numFmt w:val="bullet"/>
      <w:lvlText w:val="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6C500653"/>
    <w:multiLevelType w:val="multilevel"/>
    <w:tmpl w:val="6C500653"/>
    <w:lvl w:ilvl="0" w:tentative="0">
      <w:start w:val="1"/>
      <w:numFmt w:val="bullet"/>
      <w:lvlText w:val="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52A5"/>
    <w:rsid w:val="000153F1"/>
    <w:rsid w:val="0002445E"/>
    <w:rsid w:val="00037FDD"/>
    <w:rsid w:val="000444E1"/>
    <w:rsid w:val="0006137B"/>
    <w:rsid w:val="00081EF6"/>
    <w:rsid w:val="0009489C"/>
    <w:rsid w:val="000E06D4"/>
    <w:rsid w:val="00114866"/>
    <w:rsid w:val="001204B6"/>
    <w:rsid w:val="001241A5"/>
    <w:rsid w:val="00125655"/>
    <w:rsid w:val="00131C92"/>
    <w:rsid w:val="00135EE6"/>
    <w:rsid w:val="0014192C"/>
    <w:rsid w:val="00161E78"/>
    <w:rsid w:val="00176605"/>
    <w:rsid w:val="00194D2F"/>
    <w:rsid w:val="00194F0C"/>
    <w:rsid w:val="001A65DA"/>
    <w:rsid w:val="001B7A99"/>
    <w:rsid w:val="001C12EB"/>
    <w:rsid w:val="001E73BA"/>
    <w:rsid w:val="001F3232"/>
    <w:rsid w:val="002153AD"/>
    <w:rsid w:val="0026123F"/>
    <w:rsid w:val="00280204"/>
    <w:rsid w:val="002809C4"/>
    <w:rsid w:val="00285CF7"/>
    <w:rsid w:val="0028797A"/>
    <w:rsid w:val="00287C9D"/>
    <w:rsid w:val="002A6551"/>
    <w:rsid w:val="002D6DCD"/>
    <w:rsid w:val="002E200D"/>
    <w:rsid w:val="003005E1"/>
    <w:rsid w:val="00304A96"/>
    <w:rsid w:val="003122AB"/>
    <w:rsid w:val="00326871"/>
    <w:rsid w:val="00333FE4"/>
    <w:rsid w:val="00347448"/>
    <w:rsid w:val="00374544"/>
    <w:rsid w:val="00375EAE"/>
    <w:rsid w:val="003769D5"/>
    <w:rsid w:val="0039001A"/>
    <w:rsid w:val="00392E6B"/>
    <w:rsid w:val="00392EB8"/>
    <w:rsid w:val="003B28B2"/>
    <w:rsid w:val="003B28E4"/>
    <w:rsid w:val="003B72CC"/>
    <w:rsid w:val="003C69DD"/>
    <w:rsid w:val="003D5A27"/>
    <w:rsid w:val="003F201B"/>
    <w:rsid w:val="003F33E9"/>
    <w:rsid w:val="0041009A"/>
    <w:rsid w:val="00411946"/>
    <w:rsid w:val="00413845"/>
    <w:rsid w:val="00426FF0"/>
    <w:rsid w:val="004326B0"/>
    <w:rsid w:val="00445ACB"/>
    <w:rsid w:val="00460ABB"/>
    <w:rsid w:val="0046252F"/>
    <w:rsid w:val="00467362"/>
    <w:rsid w:val="00475364"/>
    <w:rsid w:val="00482968"/>
    <w:rsid w:val="004F1A3E"/>
    <w:rsid w:val="004F748C"/>
    <w:rsid w:val="0050321C"/>
    <w:rsid w:val="005033D5"/>
    <w:rsid w:val="00525BCB"/>
    <w:rsid w:val="00541130"/>
    <w:rsid w:val="005448F8"/>
    <w:rsid w:val="005B3FEA"/>
    <w:rsid w:val="005C374F"/>
    <w:rsid w:val="005E64F6"/>
    <w:rsid w:val="0060016D"/>
    <w:rsid w:val="00620BC3"/>
    <w:rsid w:val="006326BC"/>
    <w:rsid w:val="0065361A"/>
    <w:rsid w:val="006830D3"/>
    <w:rsid w:val="00686607"/>
    <w:rsid w:val="006A1BF1"/>
    <w:rsid w:val="006A259D"/>
    <w:rsid w:val="006B0732"/>
    <w:rsid w:val="006B370B"/>
    <w:rsid w:val="006C3E18"/>
    <w:rsid w:val="00704059"/>
    <w:rsid w:val="00706943"/>
    <w:rsid w:val="0071023C"/>
    <w:rsid w:val="007113DC"/>
    <w:rsid w:val="0072245D"/>
    <w:rsid w:val="00732B0B"/>
    <w:rsid w:val="007501CB"/>
    <w:rsid w:val="00751F07"/>
    <w:rsid w:val="0075609B"/>
    <w:rsid w:val="00757845"/>
    <w:rsid w:val="0076360E"/>
    <w:rsid w:val="007D23B0"/>
    <w:rsid w:val="007D2BAC"/>
    <w:rsid w:val="00805902"/>
    <w:rsid w:val="00811E0A"/>
    <w:rsid w:val="00834B94"/>
    <w:rsid w:val="00852FAE"/>
    <w:rsid w:val="00881561"/>
    <w:rsid w:val="00887692"/>
    <w:rsid w:val="008C77E6"/>
    <w:rsid w:val="008D20B8"/>
    <w:rsid w:val="008D491F"/>
    <w:rsid w:val="008E7B43"/>
    <w:rsid w:val="00905C54"/>
    <w:rsid w:val="009112F8"/>
    <w:rsid w:val="00911FA8"/>
    <w:rsid w:val="00912BC6"/>
    <w:rsid w:val="00917EA1"/>
    <w:rsid w:val="00926272"/>
    <w:rsid w:val="00937859"/>
    <w:rsid w:val="009563F6"/>
    <w:rsid w:val="00960265"/>
    <w:rsid w:val="00962E03"/>
    <w:rsid w:val="009826A6"/>
    <w:rsid w:val="00986F3D"/>
    <w:rsid w:val="009A0931"/>
    <w:rsid w:val="009A58E6"/>
    <w:rsid w:val="009B2026"/>
    <w:rsid w:val="009C443E"/>
    <w:rsid w:val="009E48C5"/>
    <w:rsid w:val="00A036B1"/>
    <w:rsid w:val="00A569A3"/>
    <w:rsid w:val="00A66316"/>
    <w:rsid w:val="00A779A1"/>
    <w:rsid w:val="00A84032"/>
    <w:rsid w:val="00AA1E49"/>
    <w:rsid w:val="00AA7D0F"/>
    <w:rsid w:val="00AB1B08"/>
    <w:rsid w:val="00AB4291"/>
    <w:rsid w:val="00AB61B8"/>
    <w:rsid w:val="00AE0404"/>
    <w:rsid w:val="00AE2D4D"/>
    <w:rsid w:val="00B00DF0"/>
    <w:rsid w:val="00B3203A"/>
    <w:rsid w:val="00B57EC1"/>
    <w:rsid w:val="00B70BAD"/>
    <w:rsid w:val="00B92364"/>
    <w:rsid w:val="00B92EAC"/>
    <w:rsid w:val="00BC03E1"/>
    <w:rsid w:val="00BD6481"/>
    <w:rsid w:val="00BE0E98"/>
    <w:rsid w:val="00BF1EAB"/>
    <w:rsid w:val="00BF507D"/>
    <w:rsid w:val="00C1116A"/>
    <w:rsid w:val="00C27E78"/>
    <w:rsid w:val="00C6479E"/>
    <w:rsid w:val="00C8164F"/>
    <w:rsid w:val="00C90934"/>
    <w:rsid w:val="00C9260B"/>
    <w:rsid w:val="00CA3D80"/>
    <w:rsid w:val="00CB0941"/>
    <w:rsid w:val="00CD215E"/>
    <w:rsid w:val="00CE2EC1"/>
    <w:rsid w:val="00CE5BD7"/>
    <w:rsid w:val="00CF36AF"/>
    <w:rsid w:val="00CF58B2"/>
    <w:rsid w:val="00D34D24"/>
    <w:rsid w:val="00D55C22"/>
    <w:rsid w:val="00D56F53"/>
    <w:rsid w:val="00D73A2A"/>
    <w:rsid w:val="00D80256"/>
    <w:rsid w:val="00DC4063"/>
    <w:rsid w:val="00DE6C04"/>
    <w:rsid w:val="00E23522"/>
    <w:rsid w:val="00E46DA7"/>
    <w:rsid w:val="00E7322A"/>
    <w:rsid w:val="00E76126"/>
    <w:rsid w:val="00E81A24"/>
    <w:rsid w:val="00E94D7E"/>
    <w:rsid w:val="00EC7FFE"/>
    <w:rsid w:val="00EF48DF"/>
    <w:rsid w:val="00F243D7"/>
    <w:rsid w:val="00F24EBC"/>
    <w:rsid w:val="00F25E41"/>
    <w:rsid w:val="00F371AC"/>
    <w:rsid w:val="00F561F1"/>
    <w:rsid w:val="00F65177"/>
    <w:rsid w:val="00F668FD"/>
    <w:rsid w:val="00F863C6"/>
    <w:rsid w:val="00F95A2D"/>
    <w:rsid w:val="00F96D94"/>
    <w:rsid w:val="00FA5D67"/>
    <w:rsid w:val="00FD2B10"/>
    <w:rsid w:val="00FE05F2"/>
    <w:rsid w:val="4ACA3427"/>
    <w:rsid w:val="6260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39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9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3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39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1795</Words>
  <Characters>1797</Characters>
  <Lines>76</Lines>
  <Paragraphs>142</Paragraphs>
  <TotalTime>121</TotalTime>
  <ScaleCrop>false</ScaleCrop>
  <LinksUpToDate>false</LinksUpToDate>
  <CharactersWithSpaces>2032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2026-01-12T06:57:00Z</dcterms:created>
  <dc:creator>桔 桔</dc:creator>
  <cp:lastModifiedBy>DMU王宇</cp:lastModifiedBy>
  <dcterms:modified xsi:type="dcterms:W3CDTF">2026-03-31T07:47:20Z</dcterms:modified>
  <cp:revision>954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61BE9CF5164F444FA9A6CC8977E91815_12</vt:lpwstr>
  </property>
</Properties>
</file>