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44"/>
        </w:rPr>
      </w:pPr>
      <w:r>
        <w:rPr>
          <w:rFonts w:hint="eastAsia" w:ascii="宋体" w:hAnsi="宋体" w:eastAsia="宋体"/>
          <w:b/>
          <w:sz w:val="32"/>
          <w:szCs w:val="44"/>
        </w:rPr>
        <w:t>大连医科大学附属第二医院特殊医学用途配方食品招标采购（项目一）</w:t>
      </w:r>
      <w:r>
        <w:rPr>
          <w:rFonts w:ascii="宋体" w:hAnsi="宋体" w:eastAsia="宋体"/>
          <w:b/>
          <w:sz w:val="32"/>
          <w:szCs w:val="44"/>
        </w:rPr>
        <w:t>报名表</w:t>
      </w:r>
    </w:p>
    <w:tbl>
      <w:tblPr>
        <w:tblStyle w:val="3"/>
        <w:tblpPr w:leftFromText="180" w:rightFromText="180" w:vertAnchor="text" w:horzAnchor="margin" w:tblpY="8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1418"/>
        <w:gridCol w:w="1984"/>
        <w:gridCol w:w="1985"/>
        <w:gridCol w:w="2126"/>
        <w:gridCol w:w="19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供应商名称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sz w:val="24"/>
                <w:szCs w:val="28"/>
              </w:rPr>
              <w:t>所投包号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联系人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联系电话</w:t>
            </w:r>
          </w:p>
        </w:tc>
        <w:tc>
          <w:tcPr>
            <w:tcW w:w="60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相关业绩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服务单位名称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服务起止时间</w:t>
            </w:r>
          </w:p>
        </w:tc>
        <w:tc>
          <w:tcPr>
            <w:tcW w:w="19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4"/>
                <w:szCs w:val="28"/>
              </w:rPr>
            </w:pPr>
            <w:r>
              <w:rPr>
                <w:rFonts w:ascii="宋体" w:hAnsi="宋体" w:eastAsia="宋体"/>
                <w:b/>
                <w:sz w:val="24"/>
                <w:szCs w:val="28"/>
              </w:rPr>
              <w:t>服务类型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eastAsia="宋体" w:cs="SourceHanSerifCN-Light"/>
          <w:kern w:val="0"/>
          <w:sz w:val="28"/>
          <w:szCs w:val="21"/>
        </w:rPr>
      </w:pPr>
      <w:r>
        <w:rPr>
          <w:rFonts w:ascii="宋体" w:hAnsi="宋体" w:eastAsia="宋体" w:cs="SourceHanSerifCN-Light"/>
          <w:kern w:val="0"/>
          <w:sz w:val="28"/>
          <w:szCs w:val="21"/>
        </w:rPr>
        <w:t>此表可以自行增行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erifCN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YjZhYThmNmY4NDI2Y2UyOGYzNDk2ZTJlM2MxOTQifQ=="/>
  </w:docVars>
  <w:rsids>
    <w:rsidRoot w:val="00000000"/>
    <w:rsid w:val="519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2024-04-26T06:38:17Z</dcterms:created>
  <dc:creator>DELL</dc:creator>
  <cp:lastModifiedBy>微信用户</cp:lastModifiedBy>
  <dcterms:modified xsi:type="dcterms:W3CDTF">2024-04-26T06:38:28Z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70AE283C3F7244E09AFCCCD4BD748027_12</vt:lpwstr>
  </property>
</Properties>
</file>